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8"/>
        <w:gridCol w:w="3288"/>
        <w:gridCol w:w="3288"/>
      </w:tblGrid>
      <w:tr w:rsidR="00CC1F24" w:rsidRPr="001E4943" w14:paraId="3E72950B" w14:textId="77777777" w:rsidTr="00CC1F24">
        <w:trPr>
          <w:trHeight w:val="895"/>
          <w:jc w:val="center"/>
        </w:trPr>
        <w:tc>
          <w:tcPr>
            <w:tcW w:w="328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8A3F84" w14:textId="40CD17CA" w:rsidR="00CC1F24" w:rsidRPr="001E4943" w:rsidRDefault="00CC1F24" w:rsidP="00793296">
            <w:pPr>
              <w:spacing w:after="0" w:line="240" w:lineRule="auto"/>
              <w:ind w:left="-567"/>
              <w:jc w:val="center"/>
              <w:rPr>
                <w:rFonts w:asciiTheme="minorBidi" w:eastAsia="Times New Roman" w:hAnsiTheme="minorBidi"/>
                <w:sz w:val="24"/>
                <w:szCs w:val="24"/>
                <w:lang w:eastAsia="ru-RU"/>
              </w:rPr>
            </w:pPr>
            <w:r w:rsidRPr="001E4943">
              <w:rPr>
                <w:rFonts w:asciiTheme="minorBidi" w:eastAsia="Times New Roman" w:hAnsiTheme="minorBid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166458" wp14:editId="42EEECD0">
                  <wp:extent cx="1652295" cy="972000"/>
                  <wp:effectExtent l="0" t="0" r="508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NAL RIPO LOGO 4-09-2021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295" cy="9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8" w:type="dxa"/>
          </w:tcPr>
          <w:p w14:paraId="7D682E40" w14:textId="2BA3C980" w:rsidR="00CC1F24" w:rsidRPr="001E4943" w:rsidRDefault="00CC1F24" w:rsidP="00CC1F24">
            <w:pPr>
              <w:spacing w:after="0" w:line="240" w:lineRule="auto"/>
              <w:jc w:val="center"/>
              <w:rPr>
                <w:rFonts w:asciiTheme="minorBidi" w:eastAsia="Times New Roman" w:hAnsiTheme="minorBidi"/>
                <w:noProof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4943">
              <w:rPr>
                <w:rFonts w:asciiTheme="minorBidi" w:eastAsia="Times New Roman" w:hAnsiTheme="minorBidi"/>
                <w:noProof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4575F523" wp14:editId="7908AF5A">
                  <wp:extent cx="892800" cy="540000"/>
                  <wp:effectExtent l="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8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B39548" w14:textId="3227F47E" w:rsidR="00CC1F24" w:rsidRPr="001E4943" w:rsidRDefault="00CC1F24" w:rsidP="00CC1F24">
            <w:pPr>
              <w:spacing w:after="0" w:line="240" w:lineRule="auto"/>
              <w:ind w:left="-153"/>
              <w:jc w:val="center"/>
              <w:rPr>
                <w:rFonts w:asciiTheme="minorBidi" w:eastAsia="Times New Roman" w:hAnsiTheme="minorBidi"/>
                <w:sz w:val="24"/>
                <w:szCs w:val="24"/>
                <w:lang w:eastAsia="ru-RU"/>
              </w:rPr>
            </w:pPr>
            <w:r w:rsidRPr="001E4943">
              <w:rPr>
                <w:rFonts w:asciiTheme="minorBidi" w:eastAsia="Times New Roman" w:hAnsiTheme="minorBidi"/>
                <w:noProof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41DB4B9B" wp14:editId="36E0445A">
                  <wp:extent cx="668238" cy="540000"/>
                  <wp:effectExtent l="0" t="0" r="0" b="0"/>
                  <wp:docPr id="3" name="Рисунок 3" descr="D:\Мероприятия\2022\Неделя профессионального образования\Комитет Минс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ероприятия\2022\Неделя профессионального образования\Комитет Минс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238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1F24" w:rsidRPr="001E4943" w14:paraId="1B704758" w14:textId="77777777" w:rsidTr="00CC1F24">
        <w:trPr>
          <w:trHeight w:val="895"/>
          <w:jc w:val="center"/>
        </w:trPr>
        <w:tc>
          <w:tcPr>
            <w:tcW w:w="328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A0009" w14:textId="074D92F0" w:rsidR="00CC1F24" w:rsidRPr="001E4943" w:rsidRDefault="00CC1F24" w:rsidP="00793296">
            <w:pPr>
              <w:spacing w:after="0" w:line="240" w:lineRule="auto"/>
              <w:ind w:left="-567"/>
              <w:jc w:val="center"/>
              <w:rPr>
                <w:rFonts w:asciiTheme="minorBidi" w:eastAsia="Times New Roman" w:hAnsiTheme="minorBidi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</w:tcPr>
          <w:p w14:paraId="224013F1" w14:textId="3DFC217B" w:rsidR="00CC1F24" w:rsidRPr="001E4943" w:rsidRDefault="00CC1F24" w:rsidP="00CC1F24">
            <w:pPr>
              <w:spacing w:after="0" w:line="240" w:lineRule="auto"/>
              <w:ind w:left="-53"/>
              <w:jc w:val="center"/>
              <w:rPr>
                <w:rFonts w:ascii="Arial Rounded MT Bold" w:eastAsia="Times New Roman" w:hAnsi="Arial Rounded MT Bold"/>
                <w:noProof/>
                <w:color w:val="808080" w:themeColor="background1" w:themeShade="8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4943">
              <w:rPr>
                <w:rFonts w:ascii="Calibri" w:eastAsia="Times New Roman" w:hAnsi="Calibri" w:cs="Calibri"/>
                <w:noProof/>
                <w:color w:val="808080" w:themeColor="background1" w:themeShade="80"/>
                <w:sz w:val="24"/>
                <w:szCs w:val="24"/>
                <w:bdr w:val="none" w:sz="0" w:space="0" w:color="auto" w:frame="1"/>
                <w:lang w:eastAsia="ru-RU"/>
              </w:rPr>
              <w:t>УО</w:t>
            </w:r>
            <w:r w:rsidRPr="001E4943">
              <w:rPr>
                <w:rFonts w:ascii="Arial Rounded MT Bold" w:eastAsia="Times New Roman" w:hAnsi="Arial Rounded MT Bold"/>
                <w:noProof/>
                <w:color w:val="808080" w:themeColor="background1" w:themeShade="80"/>
                <w:sz w:val="24"/>
                <w:szCs w:val="24"/>
                <w:bdr w:val="none" w:sz="0" w:space="0" w:color="auto" w:frame="1"/>
                <w:lang w:eastAsia="ru-RU"/>
              </w:rPr>
              <w:t xml:space="preserve"> «</w:t>
            </w:r>
            <w:r w:rsidRPr="001E4943">
              <w:rPr>
                <w:rFonts w:ascii="Calibri" w:eastAsia="Times New Roman" w:hAnsi="Calibri" w:cs="Calibri"/>
                <w:noProof/>
                <w:color w:val="808080" w:themeColor="background1" w:themeShade="80"/>
                <w:sz w:val="24"/>
                <w:szCs w:val="24"/>
                <w:bdr w:val="none" w:sz="0" w:space="0" w:color="auto" w:frame="1"/>
                <w:lang w:eastAsia="ru-RU"/>
              </w:rPr>
              <w:t>Республиканский</w:t>
            </w:r>
            <w:r w:rsidRPr="001E4943">
              <w:rPr>
                <w:rFonts w:ascii="Arial Rounded MT Bold" w:eastAsia="Times New Roman" w:hAnsi="Arial Rounded MT Bold"/>
                <w:noProof/>
                <w:color w:val="808080" w:themeColor="background1" w:themeShade="8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E4943">
              <w:rPr>
                <w:rFonts w:ascii="Calibri" w:eastAsia="Times New Roman" w:hAnsi="Calibri" w:cs="Calibri"/>
                <w:noProof/>
                <w:color w:val="808080" w:themeColor="background1" w:themeShade="80"/>
                <w:sz w:val="24"/>
                <w:szCs w:val="24"/>
                <w:bdr w:val="none" w:sz="0" w:space="0" w:color="auto" w:frame="1"/>
                <w:lang w:eastAsia="ru-RU"/>
              </w:rPr>
              <w:t>институт</w:t>
            </w:r>
            <w:r w:rsidRPr="001E4943">
              <w:rPr>
                <w:rFonts w:ascii="Arial Rounded MT Bold" w:eastAsia="Times New Roman" w:hAnsi="Arial Rounded MT Bold"/>
                <w:noProof/>
                <w:color w:val="808080" w:themeColor="background1" w:themeShade="8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E4943">
              <w:rPr>
                <w:rFonts w:ascii="Calibri" w:eastAsia="Times New Roman" w:hAnsi="Calibri" w:cs="Calibri"/>
                <w:noProof/>
                <w:color w:val="808080" w:themeColor="background1" w:themeShade="80"/>
                <w:sz w:val="24"/>
                <w:szCs w:val="24"/>
                <w:bdr w:val="none" w:sz="0" w:space="0" w:color="auto" w:frame="1"/>
                <w:lang w:eastAsia="ru-RU"/>
              </w:rPr>
              <w:t>профессионального</w:t>
            </w:r>
            <w:r w:rsidRPr="001E4943">
              <w:rPr>
                <w:rFonts w:ascii="Arial Rounded MT Bold" w:eastAsia="Times New Roman" w:hAnsi="Arial Rounded MT Bold"/>
                <w:noProof/>
                <w:color w:val="808080" w:themeColor="background1" w:themeShade="8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E4943">
              <w:rPr>
                <w:rFonts w:ascii="Calibri" w:eastAsia="Times New Roman" w:hAnsi="Calibri" w:cs="Calibri"/>
                <w:noProof/>
                <w:color w:val="808080" w:themeColor="background1" w:themeShade="80"/>
                <w:sz w:val="24"/>
                <w:szCs w:val="24"/>
                <w:bdr w:val="none" w:sz="0" w:space="0" w:color="auto" w:frame="1"/>
                <w:lang w:eastAsia="ru-RU"/>
              </w:rPr>
              <w:t>образования</w:t>
            </w:r>
            <w:r w:rsidRPr="001E4943">
              <w:rPr>
                <w:rFonts w:ascii="Arial Rounded MT Bold" w:eastAsia="Times New Roman" w:hAnsi="Arial Rounded MT Bold"/>
                <w:noProof/>
                <w:color w:val="808080" w:themeColor="background1" w:themeShade="80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32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8A4E7" w14:textId="35A7A1CF" w:rsidR="00CC1F24" w:rsidRPr="001E4943" w:rsidRDefault="00CC1F24" w:rsidP="00CC1F24">
            <w:pPr>
              <w:spacing w:after="0" w:line="240" w:lineRule="auto"/>
              <w:ind w:hanging="11"/>
              <w:jc w:val="center"/>
              <w:rPr>
                <w:rFonts w:ascii="Arial Rounded MT Bold" w:eastAsia="Times New Roman" w:hAnsi="Arial Rounded MT Bold"/>
                <w:noProof/>
                <w:color w:val="808080" w:themeColor="background1" w:themeShade="8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4943">
              <w:rPr>
                <w:rFonts w:ascii="Calibri" w:eastAsia="Times New Roman" w:hAnsi="Calibri" w:cs="Calibri"/>
                <w:noProof/>
                <w:color w:val="808080" w:themeColor="background1" w:themeShade="80"/>
                <w:sz w:val="24"/>
                <w:szCs w:val="24"/>
                <w:bdr w:val="none" w:sz="0" w:space="0" w:color="auto" w:frame="1"/>
                <w:lang w:eastAsia="ru-RU"/>
              </w:rPr>
              <w:t>Комитет</w:t>
            </w:r>
            <w:r w:rsidRPr="001E4943">
              <w:rPr>
                <w:rFonts w:ascii="Arial Rounded MT Bold" w:eastAsia="Times New Roman" w:hAnsi="Arial Rounded MT Bold"/>
                <w:noProof/>
                <w:color w:val="808080" w:themeColor="background1" w:themeShade="8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E4943">
              <w:rPr>
                <w:rFonts w:ascii="Calibri" w:eastAsia="Times New Roman" w:hAnsi="Calibri" w:cs="Calibri"/>
                <w:noProof/>
                <w:color w:val="808080" w:themeColor="background1" w:themeShade="80"/>
                <w:sz w:val="24"/>
                <w:szCs w:val="24"/>
                <w:bdr w:val="none" w:sz="0" w:space="0" w:color="auto" w:frame="1"/>
                <w:lang w:eastAsia="ru-RU"/>
              </w:rPr>
              <w:t>по</w:t>
            </w:r>
            <w:r w:rsidRPr="001E4943">
              <w:rPr>
                <w:rFonts w:ascii="Arial Rounded MT Bold" w:eastAsia="Times New Roman" w:hAnsi="Arial Rounded MT Bold"/>
                <w:noProof/>
                <w:color w:val="808080" w:themeColor="background1" w:themeShade="8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E4943">
              <w:rPr>
                <w:rFonts w:ascii="Calibri" w:eastAsia="Times New Roman" w:hAnsi="Calibri" w:cs="Calibri"/>
                <w:noProof/>
                <w:color w:val="808080" w:themeColor="background1" w:themeShade="80"/>
                <w:sz w:val="24"/>
                <w:szCs w:val="24"/>
                <w:bdr w:val="none" w:sz="0" w:space="0" w:color="auto" w:frame="1"/>
                <w:lang w:eastAsia="ru-RU"/>
              </w:rPr>
              <w:t>образованию</w:t>
            </w:r>
          </w:p>
          <w:p w14:paraId="0F49C0A6" w14:textId="3449C130" w:rsidR="00CC1F24" w:rsidRPr="001E4943" w:rsidRDefault="00CC1F24" w:rsidP="00CC1F24">
            <w:pPr>
              <w:spacing w:after="0" w:line="240" w:lineRule="auto"/>
              <w:ind w:hanging="11"/>
              <w:jc w:val="center"/>
              <w:rPr>
                <w:rFonts w:ascii="Arial Rounded MT Bold" w:eastAsia="Times New Roman" w:hAnsi="Arial Rounded MT Bold"/>
                <w:noProof/>
                <w:color w:val="808080" w:themeColor="background1" w:themeShade="8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4943">
              <w:rPr>
                <w:rFonts w:ascii="Calibri" w:eastAsia="Times New Roman" w:hAnsi="Calibri" w:cs="Calibri"/>
                <w:noProof/>
                <w:color w:val="808080" w:themeColor="background1" w:themeShade="80"/>
                <w:sz w:val="24"/>
                <w:szCs w:val="24"/>
                <w:bdr w:val="none" w:sz="0" w:space="0" w:color="auto" w:frame="1"/>
                <w:lang w:eastAsia="ru-RU"/>
              </w:rPr>
              <w:t>Мингорисполкома</w:t>
            </w:r>
          </w:p>
        </w:tc>
      </w:tr>
    </w:tbl>
    <w:p w14:paraId="509458A7" w14:textId="77777777" w:rsidR="00793296" w:rsidRPr="001E4943" w:rsidRDefault="00793296" w:rsidP="00793296">
      <w:pPr>
        <w:spacing w:after="0" w:line="240" w:lineRule="auto"/>
        <w:ind w:left="-567"/>
        <w:jc w:val="center"/>
        <w:rPr>
          <w:rFonts w:asciiTheme="minorBidi" w:eastAsia="Times New Roman" w:hAnsiTheme="minorBidi"/>
          <w:b/>
          <w:bCs/>
          <w:color w:val="000000"/>
          <w:sz w:val="24"/>
          <w:szCs w:val="24"/>
          <w:lang w:eastAsia="ru-RU"/>
        </w:rPr>
      </w:pPr>
    </w:p>
    <w:p w14:paraId="42ABE708" w14:textId="77777777" w:rsidR="00886829" w:rsidRDefault="00A7122E" w:rsidP="00793296">
      <w:pPr>
        <w:spacing w:after="0" w:line="240" w:lineRule="auto"/>
        <w:ind w:left="-567"/>
        <w:jc w:val="center"/>
        <w:rPr>
          <w:rFonts w:asciiTheme="minorBidi" w:eastAsia="Times New Roman" w:hAnsiTheme="minorBidi"/>
          <w:b/>
          <w:bCs/>
          <w:color w:val="000000"/>
          <w:sz w:val="24"/>
          <w:szCs w:val="24"/>
          <w:lang w:eastAsia="ru-RU"/>
        </w:rPr>
      </w:pPr>
      <w:r w:rsidRPr="001E4943">
        <w:rPr>
          <w:rFonts w:asciiTheme="minorBidi" w:eastAsia="Times New Roman" w:hAnsiTheme="minorBidi"/>
          <w:b/>
          <w:bCs/>
          <w:color w:val="000000"/>
          <w:sz w:val="24"/>
          <w:szCs w:val="24"/>
          <w:lang w:eastAsia="ru-RU"/>
        </w:rPr>
        <w:t>В</w:t>
      </w:r>
      <w:r w:rsidR="00793296" w:rsidRPr="001E4943">
        <w:rPr>
          <w:rFonts w:asciiTheme="minorBidi" w:eastAsia="Times New Roman" w:hAnsiTheme="minorBidi"/>
          <w:b/>
          <w:bCs/>
          <w:color w:val="000000"/>
          <w:sz w:val="24"/>
          <w:szCs w:val="24"/>
          <w:lang w:eastAsia="ru-RU"/>
        </w:rPr>
        <w:t xml:space="preserve"> Минске </w:t>
      </w:r>
      <w:r w:rsidR="004A7FB4" w:rsidRPr="001E4943">
        <w:rPr>
          <w:rFonts w:asciiTheme="minorBidi" w:eastAsia="Times New Roman" w:hAnsiTheme="minorBidi"/>
          <w:b/>
          <w:bCs/>
          <w:color w:val="000000"/>
          <w:sz w:val="24"/>
          <w:szCs w:val="24"/>
          <w:lang w:eastAsia="ru-RU"/>
        </w:rPr>
        <w:t>состоится</w:t>
      </w:r>
      <w:r w:rsidR="00DD2C3C" w:rsidRPr="001E4943">
        <w:rPr>
          <w:rFonts w:asciiTheme="minorBidi" w:eastAsia="Times New Roman" w:hAnsiTheme="minorBidi"/>
          <w:b/>
          <w:bCs/>
          <w:color w:val="000000"/>
          <w:sz w:val="24"/>
          <w:szCs w:val="24"/>
          <w:lang w:eastAsia="ru-RU"/>
        </w:rPr>
        <w:t xml:space="preserve"> </w:t>
      </w:r>
      <w:r w:rsidR="00886829">
        <w:rPr>
          <w:rFonts w:asciiTheme="minorBidi" w:eastAsia="Times New Roman" w:hAnsiTheme="minorBidi"/>
          <w:b/>
          <w:bCs/>
          <w:color w:val="000000"/>
          <w:sz w:val="24"/>
          <w:szCs w:val="24"/>
          <w:lang w:eastAsia="ru-RU"/>
        </w:rPr>
        <w:t>Республиканская акция</w:t>
      </w:r>
    </w:p>
    <w:p w14:paraId="6619D4AF" w14:textId="54C27268" w:rsidR="00A7122E" w:rsidRPr="001E4943" w:rsidRDefault="00793296" w:rsidP="00793296">
      <w:pPr>
        <w:spacing w:after="0" w:line="240" w:lineRule="auto"/>
        <w:ind w:left="-567"/>
        <w:jc w:val="center"/>
        <w:rPr>
          <w:rFonts w:asciiTheme="minorBidi" w:eastAsia="Times New Roman" w:hAnsiTheme="minorBidi"/>
          <w:b/>
          <w:bCs/>
          <w:sz w:val="24"/>
          <w:szCs w:val="24"/>
          <w:lang w:eastAsia="ru-RU"/>
        </w:rPr>
      </w:pPr>
      <w:r w:rsidRPr="001E4943">
        <w:rPr>
          <w:rFonts w:asciiTheme="minorBidi" w:eastAsia="Times New Roman" w:hAnsiTheme="minorBidi"/>
          <w:b/>
          <w:bCs/>
          <w:color w:val="000000"/>
          <w:sz w:val="24"/>
          <w:szCs w:val="24"/>
          <w:lang w:eastAsia="ru-RU"/>
        </w:rPr>
        <w:t xml:space="preserve"> </w:t>
      </w:r>
      <w:r w:rsidR="004A7FB4" w:rsidRPr="001E4943">
        <w:rPr>
          <w:rFonts w:asciiTheme="minorBidi" w:eastAsia="Times New Roman" w:hAnsiTheme="minorBidi"/>
          <w:b/>
          <w:bCs/>
          <w:color w:val="000000"/>
          <w:sz w:val="24"/>
          <w:szCs w:val="24"/>
          <w:lang w:eastAsia="ru-RU"/>
        </w:rPr>
        <w:t xml:space="preserve">«Твое </w:t>
      </w:r>
      <w:r w:rsidRPr="001E4943">
        <w:rPr>
          <w:rFonts w:asciiTheme="minorBidi" w:eastAsia="Times New Roman" w:hAnsiTheme="minorBidi"/>
          <w:b/>
          <w:bCs/>
          <w:color w:val="000000"/>
          <w:sz w:val="24"/>
          <w:szCs w:val="24"/>
          <w:lang w:eastAsia="ru-RU"/>
        </w:rPr>
        <w:t>профессионально</w:t>
      </w:r>
      <w:r w:rsidR="004A7FB4" w:rsidRPr="001E4943">
        <w:rPr>
          <w:rFonts w:asciiTheme="minorBidi" w:eastAsia="Times New Roman" w:hAnsiTheme="minorBidi"/>
          <w:b/>
          <w:bCs/>
          <w:color w:val="000000"/>
          <w:sz w:val="24"/>
          <w:szCs w:val="24"/>
          <w:lang w:eastAsia="ru-RU"/>
        </w:rPr>
        <w:t>е</w:t>
      </w:r>
      <w:r w:rsidRPr="001E4943">
        <w:rPr>
          <w:rFonts w:asciiTheme="minorBidi" w:eastAsia="Times New Roman" w:hAnsiTheme="minorBidi"/>
          <w:b/>
          <w:bCs/>
          <w:color w:val="000000"/>
          <w:sz w:val="24"/>
          <w:szCs w:val="24"/>
          <w:lang w:eastAsia="ru-RU"/>
        </w:rPr>
        <w:t xml:space="preserve"> образовани</w:t>
      </w:r>
      <w:r w:rsidR="004A7FB4" w:rsidRPr="001E4943">
        <w:rPr>
          <w:rFonts w:asciiTheme="minorBidi" w:eastAsia="Times New Roman" w:hAnsiTheme="minorBidi"/>
          <w:b/>
          <w:bCs/>
          <w:color w:val="000000"/>
          <w:sz w:val="24"/>
          <w:szCs w:val="24"/>
          <w:lang w:eastAsia="ru-RU"/>
        </w:rPr>
        <w:t>е»</w:t>
      </w:r>
    </w:p>
    <w:p w14:paraId="08012B7F" w14:textId="77777777" w:rsidR="00A7122E" w:rsidRPr="001E4943" w:rsidRDefault="00A7122E" w:rsidP="00793296">
      <w:pPr>
        <w:spacing w:after="0" w:line="240" w:lineRule="auto"/>
        <w:ind w:left="-567"/>
        <w:rPr>
          <w:rFonts w:asciiTheme="minorBidi" w:eastAsia="Times New Roman" w:hAnsiTheme="minorBidi"/>
          <w:sz w:val="24"/>
          <w:szCs w:val="24"/>
          <w:lang w:eastAsia="ru-RU"/>
        </w:rPr>
      </w:pPr>
    </w:p>
    <w:p w14:paraId="2FEE6C86" w14:textId="5AEED964" w:rsidR="00A7122E" w:rsidRPr="001E4943" w:rsidRDefault="00A7122E" w:rsidP="00793296">
      <w:pPr>
        <w:spacing w:after="0" w:line="240" w:lineRule="auto"/>
        <w:ind w:left="-567"/>
        <w:rPr>
          <w:rFonts w:asciiTheme="minorBidi" w:eastAsia="Times New Roman" w:hAnsiTheme="minorBidi"/>
          <w:b/>
          <w:sz w:val="24"/>
          <w:szCs w:val="24"/>
          <w:lang w:eastAsia="ru-RU"/>
        </w:rPr>
      </w:pPr>
      <w:r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Минск </w:t>
      </w:r>
      <w:r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ab/>
      </w:r>
      <w:r w:rsidR="00793296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   </w:t>
      </w:r>
      <w:r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ab/>
      </w:r>
      <w:r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ab/>
      </w:r>
      <w:r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ab/>
      </w:r>
      <w:r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ab/>
      </w:r>
      <w:r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ab/>
      </w:r>
      <w:r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ab/>
      </w:r>
      <w:r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ab/>
      </w:r>
      <w:r w:rsidR="00793296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      </w:t>
      </w:r>
      <w:r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ab/>
      </w:r>
      <w:r w:rsidRPr="001E4943">
        <w:rPr>
          <w:rFonts w:asciiTheme="minorBidi" w:eastAsia="Times New Roman" w:hAnsiTheme="minorBidi"/>
          <w:b/>
          <w:color w:val="000000"/>
          <w:sz w:val="24"/>
          <w:szCs w:val="24"/>
          <w:lang w:eastAsia="ru-RU"/>
        </w:rPr>
        <w:t xml:space="preserve">         </w:t>
      </w:r>
      <w:r w:rsidR="00793296" w:rsidRPr="001E4943">
        <w:rPr>
          <w:rFonts w:asciiTheme="minorBidi" w:eastAsia="Times New Roman" w:hAnsiTheme="minorBidi"/>
          <w:b/>
          <w:color w:val="000000"/>
          <w:sz w:val="24"/>
          <w:szCs w:val="24"/>
          <w:lang w:eastAsia="ru-RU"/>
        </w:rPr>
        <w:t xml:space="preserve">  </w:t>
      </w:r>
      <w:r w:rsidR="00DD2C3C" w:rsidRPr="001E4943">
        <w:rPr>
          <w:rFonts w:asciiTheme="minorBidi" w:eastAsia="Times New Roman" w:hAnsiTheme="minorBidi"/>
          <w:b/>
          <w:color w:val="000000"/>
          <w:sz w:val="24"/>
          <w:szCs w:val="24"/>
          <w:lang w:eastAsia="ru-RU"/>
        </w:rPr>
        <w:t xml:space="preserve">     </w:t>
      </w:r>
      <w:r w:rsidR="004A7FB4" w:rsidRPr="001E4943">
        <w:rPr>
          <w:rFonts w:asciiTheme="minorBidi" w:eastAsia="Times New Roman" w:hAnsiTheme="minorBidi"/>
          <w:b/>
          <w:color w:val="000000"/>
          <w:sz w:val="24"/>
          <w:szCs w:val="24"/>
          <w:lang w:eastAsia="ru-RU"/>
        </w:rPr>
        <w:t xml:space="preserve">16-21 мая </w:t>
      </w:r>
      <w:r w:rsidRPr="001E4943">
        <w:rPr>
          <w:rFonts w:asciiTheme="minorBidi" w:eastAsia="Times New Roman" w:hAnsiTheme="minorBidi"/>
          <w:b/>
          <w:color w:val="000000"/>
          <w:sz w:val="24"/>
          <w:szCs w:val="24"/>
          <w:lang w:eastAsia="ru-RU"/>
        </w:rPr>
        <w:t>202</w:t>
      </w:r>
      <w:r w:rsidR="004A7FB4" w:rsidRPr="001E4943">
        <w:rPr>
          <w:rFonts w:asciiTheme="minorBidi" w:eastAsia="Times New Roman" w:hAnsiTheme="minorBidi"/>
          <w:b/>
          <w:color w:val="000000"/>
          <w:sz w:val="24"/>
          <w:szCs w:val="24"/>
          <w:lang w:eastAsia="ru-RU"/>
        </w:rPr>
        <w:t>2</w:t>
      </w:r>
    </w:p>
    <w:p w14:paraId="68C60BCC" w14:textId="77777777" w:rsidR="00A7122E" w:rsidRPr="001E4943" w:rsidRDefault="00793296" w:rsidP="00793296">
      <w:pPr>
        <w:spacing w:after="0" w:line="240" w:lineRule="auto"/>
        <w:ind w:left="-567"/>
        <w:rPr>
          <w:rFonts w:asciiTheme="minorBidi" w:eastAsia="Times New Roman" w:hAnsiTheme="minorBidi"/>
          <w:sz w:val="24"/>
          <w:szCs w:val="24"/>
          <w:lang w:eastAsia="ru-RU"/>
        </w:rPr>
      </w:pPr>
      <w:r w:rsidRPr="001E4943">
        <w:rPr>
          <w:rFonts w:asciiTheme="minorBidi" w:eastAsia="Times New Roman" w:hAnsiTheme="minorBidi"/>
          <w:sz w:val="24"/>
          <w:szCs w:val="24"/>
          <w:lang w:eastAsia="ru-RU"/>
        </w:rPr>
        <w:t xml:space="preserve"> </w:t>
      </w:r>
    </w:p>
    <w:p w14:paraId="10BF7704" w14:textId="05443260" w:rsidR="005211E4" w:rsidRPr="001E4943" w:rsidRDefault="00CC1F24" w:rsidP="00886829">
      <w:pPr>
        <w:spacing w:after="0" w:line="240" w:lineRule="auto"/>
        <w:ind w:left="-567" w:firstLine="425"/>
        <w:jc w:val="both"/>
        <w:rPr>
          <w:rFonts w:asciiTheme="minorBidi" w:eastAsia="Times New Roman" w:hAnsiTheme="minorBidi"/>
          <w:color w:val="000000"/>
          <w:sz w:val="24"/>
          <w:szCs w:val="24"/>
          <w:lang w:eastAsia="ru-RU"/>
        </w:rPr>
      </w:pPr>
      <w:r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Республиканская акция</w:t>
      </w:r>
      <w:r w:rsidR="00793296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 </w:t>
      </w:r>
      <w:r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«</w:t>
      </w:r>
      <w:r w:rsidR="00A7122E" w:rsidRPr="001E4943">
        <w:rPr>
          <w:rFonts w:asciiTheme="minorBidi" w:eastAsia="Times New Roman" w:hAnsiTheme="minorBidi"/>
          <w:b/>
          <w:color w:val="000000"/>
          <w:sz w:val="24"/>
          <w:szCs w:val="24"/>
          <w:lang w:eastAsia="ru-RU"/>
        </w:rPr>
        <w:t>Твое профессиональное образование</w:t>
      </w:r>
      <w:r w:rsidRPr="001E4943">
        <w:rPr>
          <w:rFonts w:asciiTheme="minorBidi" w:eastAsia="Times New Roman" w:hAnsiTheme="minorBidi"/>
          <w:b/>
          <w:color w:val="000000"/>
          <w:sz w:val="24"/>
          <w:szCs w:val="24"/>
          <w:lang w:eastAsia="ru-RU"/>
        </w:rPr>
        <w:t>»</w:t>
      </w:r>
      <w:r w:rsidR="00A7122E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 пройдет </w:t>
      </w:r>
      <w:r w:rsidR="00A7122E" w:rsidRPr="001E4943">
        <w:rPr>
          <w:rFonts w:asciiTheme="minorBidi" w:eastAsia="Times New Roman" w:hAnsiTheme="minorBidi"/>
          <w:b/>
          <w:color w:val="000000"/>
          <w:sz w:val="24"/>
          <w:szCs w:val="24"/>
          <w:lang w:eastAsia="ru-RU"/>
        </w:rPr>
        <w:t xml:space="preserve">с </w:t>
      </w:r>
      <w:r w:rsidR="004A7FB4" w:rsidRPr="001E4943">
        <w:rPr>
          <w:rFonts w:asciiTheme="minorBidi" w:eastAsia="Times New Roman" w:hAnsiTheme="minorBidi"/>
          <w:b/>
          <w:color w:val="000000"/>
          <w:sz w:val="24"/>
          <w:szCs w:val="24"/>
          <w:lang w:eastAsia="ru-RU"/>
        </w:rPr>
        <w:t>16 по 21 мая</w:t>
      </w:r>
      <w:r w:rsidR="00DD2C3C" w:rsidRPr="001E4943">
        <w:rPr>
          <w:rFonts w:asciiTheme="minorBidi" w:eastAsia="Times New Roman" w:hAnsiTheme="minorBidi"/>
          <w:b/>
          <w:color w:val="000000"/>
          <w:sz w:val="24"/>
          <w:szCs w:val="24"/>
          <w:lang w:eastAsia="ru-RU"/>
        </w:rPr>
        <w:t xml:space="preserve"> </w:t>
      </w:r>
      <w:r w:rsidR="004A7FB4" w:rsidRPr="001E4943">
        <w:rPr>
          <w:rFonts w:asciiTheme="minorBidi" w:eastAsia="Times New Roman" w:hAnsiTheme="minorBidi"/>
          <w:b/>
          <w:color w:val="000000"/>
          <w:sz w:val="24"/>
          <w:szCs w:val="24"/>
          <w:lang w:eastAsia="ru-RU"/>
        </w:rPr>
        <w:t>2022</w:t>
      </w:r>
      <w:r w:rsidR="00A7122E" w:rsidRPr="001E4943">
        <w:rPr>
          <w:rFonts w:asciiTheme="minorBidi" w:eastAsia="Times New Roman" w:hAnsiTheme="minorBidi"/>
          <w:b/>
          <w:color w:val="000000"/>
          <w:sz w:val="24"/>
          <w:szCs w:val="24"/>
          <w:lang w:eastAsia="ru-RU"/>
        </w:rPr>
        <w:t xml:space="preserve"> года</w:t>
      </w:r>
      <w:r w:rsidR="008F15A6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. </w:t>
      </w:r>
      <w:r w:rsidR="005211E4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За </w:t>
      </w:r>
      <w:r w:rsidR="004A7FB4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6</w:t>
      </w:r>
      <w:r w:rsidR="005211E4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 дней </w:t>
      </w:r>
      <w:r w:rsidR="00B242AF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организаторы расскажут</w:t>
      </w:r>
      <w:r w:rsidR="005211E4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 о профессиональном образовании, о том, как может выглядеть любимое рабочее место, </w:t>
      </w:r>
      <w:r w:rsidR="004A7FB4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виртуально </w:t>
      </w:r>
      <w:r w:rsidR="005211E4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провед</w:t>
      </w:r>
      <w:r w:rsidR="00B242AF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ут</w:t>
      </w:r>
      <w:r w:rsidR="005211E4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 по </w:t>
      </w:r>
      <w:r w:rsid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аудиториям</w:t>
      </w:r>
      <w:r w:rsidR="005211E4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 колледжей и лицеев, приоткро</w:t>
      </w:r>
      <w:r w:rsidR="00B242AF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ют</w:t>
      </w:r>
      <w:r w:rsidR="005211E4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 секрет, как строится образовательный процесс и </w:t>
      </w:r>
      <w:proofErr w:type="spellStart"/>
      <w:r w:rsid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внеучебная</w:t>
      </w:r>
      <w:proofErr w:type="spellEnd"/>
      <w:r w:rsidR="005211E4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 жизнь студентов</w:t>
      </w:r>
      <w:r w:rsidR="004E6823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, как организована инклюзивная образовательная и рабочая среда.</w:t>
      </w:r>
    </w:p>
    <w:p w14:paraId="1C458921" w14:textId="77777777" w:rsidR="005211E4" w:rsidRPr="00886829" w:rsidRDefault="005211E4" w:rsidP="00886829">
      <w:pPr>
        <w:spacing w:after="0" w:line="240" w:lineRule="auto"/>
        <w:ind w:firstLine="425"/>
        <w:jc w:val="both"/>
        <w:rPr>
          <w:rFonts w:asciiTheme="minorBidi" w:eastAsia="Times New Roman" w:hAnsiTheme="minorBidi"/>
          <w:color w:val="000000"/>
          <w:sz w:val="6"/>
          <w:szCs w:val="24"/>
          <w:lang w:eastAsia="ru-RU"/>
        </w:rPr>
      </w:pPr>
    </w:p>
    <w:p w14:paraId="32AA8511" w14:textId="6F15DE5D" w:rsidR="00A0643F" w:rsidRPr="001E4943" w:rsidRDefault="008F15A6" w:rsidP="00886829">
      <w:pPr>
        <w:spacing w:after="0" w:line="240" w:lineRule="auto"/>
        <w:ind w:left="-567" w:firstLine="425"/>
        <w:jc w:val="both"/>
        <w:rPr>
          <w:rFonts w:asciiTheme="minorBidi" w:eastAsia="Times New Roman" w:hAnsiTheme="minorBidi"/>
          <w:color w:val="000000"/>
          <w:sz w:val="24"/>
          <w:szCs w:val="24"/>
          <w:lang w:eastAsia="ru-RU"/>
        </w:rPr>
      </w:pPr>
      <w:r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Э</w:t>
      </w:r>
      <w:r w:rsidR="00A0643F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к</w:t>
      </w:r>
      <w:r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сперты недели</w:t>
      </w:r>
      <w:r w:rsidR="00A0643F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 и действующие студенты</w:t>
      </w:r>
      <w:r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 не только расскажут о преимуществах и нюанс</w:t>
      </w:r>
      <w:r w:rsidR="00B242AF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ах</w:t>
      </w:r>
      <w:r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 обучения в колледжах и</w:t>
      </w:r>
      <w:r w:rsidR="001E4943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 профессиональных</w:t>
      </w:r>
      <w:r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 лицеях</w:t>
      </w:r>
      <w:r w:rsidR="00A0643F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, но также помогу определиться куда лучше поступать, т</w:t>
      </w:r>
      <w:r w:rsidR="00B242AF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ак как</w:t>
      </w:r>
      <w:r w:rsidR="00A0643F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 в рамках недели </w:t>
      </w:r>
      <w:r w:rsidR="004A7FB4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пройдут</w:t>
      </w:r>
      <w:r w:rsidR="00A0643F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 </w:t>
      </w:r>
      <w:r w:rsidR="004A7FB4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дни</w:t>
      </w:r>
      <w:r w:rsidR="00A0643F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 профориентации. </w:t>
      </w:r>
    </w:p>
    <w:p w14:paraId="52BF9AFE" w14:textId="77777777" w:rsidR="00A0643F" w:rsidRPr="00886829" w:rsidRDefault="00A0643F" w:rsidP="00886829">
      <w:pPr>
        <w:spacing w:after="0" w:line="240" w:lineRule="auto"/>
        <w:ind w:firstLine="425"/>
        <w:jc w:val="both"/>
        <w:rPr>
          <w:rFonts w:asciiTheme="minorBidi" w:eastAsia="Times New Roman" w:hAnsiTheme="minorBidi"/>
          <w:color w:val="000000"/>
          <w:sz w:val="6"/>
          <w:szCs w:val="24"/>
          <w:lang w:eastAsia="ru-RU"/>
        </w:rPr>
      </w:pPr>
    </w:p>
    <w:p w14:paraId="1BA9D67F" w14:textId="0A32DE3E" w:rsidR="008F15A6" w:rsidRPr="001E4943" w:rsidRDefault="00A0643F" w:rsidP="00886829">
      <w:pPr>
        <w:spacing w:after="0" w:line="240" w:lineRule="auto"/>
        <w:ind w:left="-567" w:firstLine="425"/>
        <w:jc w:val="both"/>
        <w:rPr>
          <w:rFonts w:asciiTheme="minorBidi" w:eastAsia="Times New Roman" w:hAnsiTheme="minorBidi"/>
          <w:color w:val="000000"/>
          <w:sz w:val="24"/>
          <w:szCs w:val="24"/>
          <w:lang w:eastAsia="ru-RU"/>
        </w:rPr>
      </w:pPr>
      <w:r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Присоединившись</w:t>
      </w:r>
      <w:r w:rsidR="004A7FB4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 к офлайн и онлайн мероприятиям </w:t>
      </w:r>
      <w:r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недел</w:t>
      </w:r>
      <w:r w:rsidR="004A7FB4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и</w:t>
      </w:r>
      <w:r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 профессионального образования, все желающие смогут побывать на виртуальных экскурсиях </w:t>
      </w:r>
      <w:r w:rsidR="00CC1F24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в </w:t>
      </w:r>
      <w:r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колледж</w:t>
      </w:r>
      <w:r w:rsidR="00CC1F24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ах </w:t>
      </w:r>
      <w:r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и лице</w:t>
      </w:r>
      <w:r w:rsidR="00CC1F24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ях</w:t>
      </w:r>
      <w:r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,</w:t>
      </w:r>
      <w:r w:rsidR="004A7FB4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 а также услышать мнения и опыт экспертов в сфере профессионального образования и построения успешной карьерной траектории</w:t>
      </w:r>
      <w:r w:rsidR="00F64145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. </w:t>
      </w:r>
    </w:p>
    <w:p w14:paraId="5934DB1E" w14:textId="5BC6F0BA" w:rsidR="004A7FB4" w:rsidRPr="00886829" w:rsidRDefault="004A7FB4" w:rsidP="00886829">
      <w:pPr>
        <w:spacing w:after="0" w:line="240" w:lineRule="auto"/>
        <w:ind w:firstLine="425"/>
        <w:jc w:val="both"/>
        <w:rPr>
          <w:rFonts w:asciiTheme="minorBidi" w:eastAsia="Times New Roman" w:hAnsiTheme="minorBidi"/>
          <w:color w:val="000000"/>
          <w:sz w:val="6"/>
          <w:szCs w:val="24"/>
          <w:lang w:eastAsia="ru-RU"/>
        </w:rPr>
      </w:pPr>
    </w:p>
    <w:p w14:paraId="249D9612" w14:textId="604AFF2A" w:rsidR="00AC4368" w:rsidRPr="001E4943" w:rsidRDefault="004A7FB4" w:rsidP="00886829">
      <w:pPr>
        <w:spacing w:after="0" w:line="240" w:lineRule="auto"/>
        <w:ind w:left="-567" w:firstLine="425"/>
        <w:jc w:val="both"/>
        <w:rPr>
          <w:rFonts w:asciiTheme="minorBidi" w:eastAsia="Times New Roman" w:hAnsiTheme="minorBidi"/>
          <w:color w:val="000000"/>
          <w:sz w:val="24"/>
          <w:szCs w:val="24"/>
          <w:lang w:eastAsia="ru-RU"/>
        </w:rPr>
      </w:pPr>
      <w:r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Абитуриенты и их родители в течении двух дней </w:t>
      </w:r>
      <w:r w:rsidRPr="001E4943">
        <w:rPr>
          <w:rFonts w:asciiTheme="minorBidi" w:eastAsia="Times New Roman" w:hAnsiTheme="minorBidi"/>
          <w:b/>
          <w:color w:val="000000"/>
          <w:sz w:val="24"/>
          <w:szCs w:val="24"/>
          <w:lang w:eastAsia="ru-RU"/>
        </w:rPr>
        <w:t>20-21 мая 2022</w:t>
      </w:r>
      <w:r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 года смогут посетить </w:t>
      </w:r>
      <w:r w:rsidR="001E4943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презентационную площадку</w:t>
      </w:r>
      <w:r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 учреждений профессионального образования г. Минска</w:t>
      </w:r>
      <w:r w:rsidR="00981EAA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, которая пройдет в </w:t>
      </w:r>
      <w:r w:rsidR="00981EAA" w:rsidRPr="001E4943">
        <w:rPr>
          <w:rFonts w:asciiTheme="minorBidi" w:eastAsia="Times New Roman" w:hAnsiTheme="minorBidi"/>
          <w:b/>
          <w:color w:val="000000"/>
          <w:sz w:val="24"/>
          <w:szCs w:val="24"/>
          <w:lang w:eastAsia="ru-RU"/>
        </w:rPr>
        <w:t>Минском государственном дворце детей и молодежи</w:t>
      </w:r>
      <w:r w:rsidR="00981EAA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 (</w:t>
      </w:r>
      <w:proofErr w:type="spellStart"/>
      <w:r w:rsidR="00981EAA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Старовиленский</w:t>
      </w:r>
      <w:proofErr w:type="spellEnd"/>
      <w:r w:rsidR="00981EAA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 тракт, 41)</w:t>
      </w:r>
      <w:r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,</w:t>
      </w:r>
      <w:r w:rsid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 </w:t>
      </w:r>
      <w:r w:rsidR="009A330C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пройти </w:t>
      </w:r>
      <w:proofErr w:type="spellStart"/>
      <w:r w:rsidR="009A330C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="009A330C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 тестирование на новой онлайн-платформе </w:t>
      </w:r>
      <w:proofErr w:type="spellStart"/>
      <w:r w:rsidR="009A330C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ПрофиТест</w:t>
      </w:r>
      <w:proofErr w:type="spellEnd"/>
      <w:r w:rsidR="009A330C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 (</w:t>
      </w:r>
      <w:hyperlink r:id="rId7" w:history="1">
        <w:r w:rsidR="009A330C" w:rsidRPr="003753C0">
          <w:rPr>
            <w:rStyle w:val="a4"/>
            <w:rFonts w:asciiTheme="minorBidi" w:eastAsia="Times New Roman" w:hAnsiTheme="minorBidi"/>
            <w:sz w:val="24"/>
            <w:szCs w:val="24"/>
            <w:lang w:eastAsia="ru-RU"/>
          </w:rPr>
          <w:t>https://profitest.ripo.by/public/main</w:t>
        </w:r>
      </w:hyperlink>
      <w:r w:rsidR="009A330C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)</w:t>
      </w:r>
      <w:r w:rsidR="009A330C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 и </w:t>
      </w:r>
      <w:r w:rsid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получить к</w:t>
      </w:r>
      <w:r w:rsidR="009A330C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онсультацию по выбору профессии</w:t>
      </w:r>
      <w:bookmarkStart w:id="0" w:name="_GoBack"/>
      <w:bookmarkEnd w:id="0"/>
      <w:r w:rsid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,</w:t>
      </w:r>
      <w:r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 а также принять участие </w:t>
      </w:r>
      <w:r w:rsidR="00AC4368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в живых встречах с учащимися старших курсов</w:t>
      </w:r>
      <w:r w:rsidR="001E4943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 и </w:t>
      </w:r>
      <w:r w:rsidR="00AC4368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 выпускниками, которые выбрали</w:t>
      </w:r>
      <w:r w:rsidR="00CC1F24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 свой</w:t>
      </w:r>
      <w:r w:rsidR="00AC4368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 профессиональный маршрут.</w:t>
      </w:r>
    </w:p>
    <w:p w14:paraId="1D2468BC" w14:textId="77777777" w:rsidR="00AC4368" w:rsidRPr="00886829" w:rsidRDefault="00AC4368" w:rsidP="00886829">
      <w:pPr>
        <w:spacing w:after="0" w:line="240" w:lineRule="auto"/>
        <w:ind w:firstLine="425"/>
        <w:jc w:val="both"/>
        <w:rPr>
          <w:rFonts w:asciiTheme="minorBidi" w:eastAsia="Times New Roman" w:hAnsiTheme="minorBidi"/>
          <w:color w:val="000000"/>
          <w:sz w:val="6"/>
          <w:szCs w:val="24"/>
          <w:lang w:eastAsia="ru-RU"/>
        </w:rPr>
      </w:pPr>
    </w:p>
    <w:p w14:paraId="5D967FE8" w14:textId="04128853" w:rsidR="00A0643F" w:rsidRPr="001E4943" w:rsidRDefault="00AC4368" w:rsidP="00886829">
      <w:pPr>
        <w:spacing w:after="0" w:line="240" w:lineRule="auto"/>
        <w:ind w:left="-567" w:firstLine="425"/>
        <w:jc w:val="both"/>
        <w:rPr>
          <w:rFonts w:asciiTheme="minorBidi" w:eastAsia="Times New Roman" w:hAnsiTheme="minorBidi"/>
          <w:color w:val="000000"/>
          <w:sz w:val="24"/>
          <w:szCs w:val="24"/>
          <w:lang w:eastAsia="ru-RU"/>
        </w:rPr>
      </w:pPr>
      <w:r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Видео со всех мероприятий будут опубликованы на </w:t>
      </w:r>
      <w:r w:rsidRPr="001E4943">
        <w:rPr>
          <w:rFonts w:asciiTheme="minorBidi" w:eastAsia="Times New Roman" w:hAnsiTheme="minorBidi"/>
          <w:color w:val="000000"/>
          <w:sz w:val="24"/>
          <w:szCs w:val="24"/>
          <w:lang w:val="en-US" w:eastAsia="ru-RU"/>
        </w:rPr>
        <w:t>YouTube</w:t>
      </w:r>
      <w:r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 канале «Твое профессиональное образование» </w:t>
      </w:r>
      <w:r w:rsidR="002B33E1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(</w:t>
      </w:r>
      <w:hyperlink r:id="rId8" w:history="1">
        <w:r w:rsidRPr="001E4943">
          <w:rPr>
            <w:rStyle w:val="a4"/>
            <w:rFonts w:asciiTheme="minorBidi" w:eastAsia="Times New Roman" w:hAnsiTheme="minorBidi"/>
            <w:sz w:val="24"/>
            <w:szCs w:val="24"/>
            <w:lang w:eastAsia="ru-RU"/>
          </w:rPr>
          <w:t>https://clck.ru/NZ789</w:t>
        </w:r>
      </w:hyperlink>
      <w:r w:rsidR="002B33E1">
        <w:rPr>
          <w:rStyle w:val="a4"/>
          <w:rFonts w:asciiTheme="minorBidi" w:eastAsia="Times New Roman" w:hAnsiTheme="minorBidi"/>
          <w:sz w:val="24"/>
          <w:szCs w:val="24"/>
          <w:lang w:eastAsia="ru-RU"/>
        </w:rPr>
        <w:t>)</w:t>
      </w:r>
      <w:r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. Следите за анонсами и прямыми онлайн трансляциями мероприятий.</w:t>
      </w:r>
    </w:p>
    <w:p w14:paraId="5C81437A" w14:textId="77777777" w:rsidR="00AC4368" w:rsidRPr="00886829" w:rsidRDefault="00AC4368" w:rsidP="00886829">
      <w:pPr>
        <w:spacing w:after="0" w:line="240" w:lineRule="auto"/>
        <w:ind w:firstLine="425"/>
        <w:jc w:val="both"/>
        <w:rPr>
          <w:rFonts w:asciiTheme="minorBidi" w:eastAsia="Times New Roman" w:hAnsiTheme="minorBidi"/>
          <w:color w:val="000000"/>
          <w:sz w:val="6"/>
          <w:szCs w:val="24"/>
          <w:lang w:eastAsia="ru-RU"/>
        </w:rPr>
      </w:pPr>
    </w:p>
    <w:p w14:paraId="71B5C2D7" w14:textId="0DDDB1F5" w:rsidR="00A7122E" w:rsidRPr="001E4943" w:rsidRDefault="00886829" w:rsidP="00886829">
      <w:pPr>
        <w:spacing w:after="0" w:line="240" w:lineRule="auto"/>
        <w:ind w:left="-567" w:firstLine="425"/>
        <w:jc w:val="both"/>
        <w:rPr>
          <w:rFonts w:asciiTheme="minorBidi" w:eastAsia="Times New Roman" w:hAnsiTheme="minorBidi"/>
          <w:sz w:val="24"/>
          <w:szCs w:val="24"/>
          <w:lang w:eastAsia="ru-RU"/>
        </w:rPr>
      </w:pPr>
      <w:r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Республиканская акция </w:t>
      </w:r>
      <w:r w:rsidR="00AC4368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«Твое профессиональное</w:t>
      </w:r>
      <w:r w:rsidR="001E4943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 </w:t>
      </w:r>
      <w:r w:rsid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образование</w:t>
      </w:r>
      <w:r w:rsidR="00CC1F24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»</w:t>
      </w:r>
      <w:r w:rsidR="00AC4368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 </w:t>
      </w:r>
      <w:r w:rsidR="00793296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будет полезн</w:t>
      </w:r>
      <w:r w:rsidR="00AC4368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а</w:t>
      </w:r>
      <w:r w:rsidR="00793296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 школьникам и родителям,</w:t>
      </w:r>
      <w:r w:rsidR="003C636A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 учителям,</w:t>
      </w:r>
      <w:r w:rsidR="00793296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 учащимся колледжей и лицеев и приуроче</w:t>
      </w:r>
      <w:r w:rsidR="00A0643F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н</w:t>
      </w:r>
      <w:r w:rsidR="00AC4368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а</w:t>
      </w:r>
      <w:r w:rsidR="00A0643F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 к вступительной к</w:t>
      </w:r>
      <w:r w:rsid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а</w:t>
      </w:r>
      <w:r w:rsidR="00A0643F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мпании 2022</w:t>
      </w:r>
      <w:r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 года</w:t>
      </w:r>
      <w:r w:rsidR="00A0643F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, помогая тем самым уже </w:t>
      </w:r>
      <w:r w:rsidR="00F64145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сейчас</w:t>
      </w:r>
      <w:r w:rsidR="00A0643F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 будущим </w:t>
      </w:r>
      <w:r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абитуриентам</w:t>
      </w:r>
      <w:r w:rsidR="00A0643F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 определиться с профессиональной сферой и </w:t>
      </w:r>
      <w:r w:rsidR="001E4943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учреждением образования</w:t>
      </w:r>
      <w:r w:rsidR="00A0643F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, где можно получить необходимые навыки. </w:t>
      </w:r>
    </w:p>
    <w:p w14:paraId="38843562" w14:textId="77777777" w:rsidR="00A7122E" w:rsidRPr="00886829" w:rsidRDefault="00A7122E" w:rsidP="00886829">
      <w:pPr>
        <w:spacing w:after="0" w:line="240" w:lineRule="auto"/>
        <w:ind w:firstLine="425"/>
        <w:jc w:val="both"/>
        <w:rPr>
          <w:rFonts w:asciiTheme="minorBidi" w:eastAsia="Times New Roman" w:hAnsiTheme="minorBidi"/>
          <w:color w:val="000000"/>
          <w:sz w:val="6"/>
          <w:szCs w:val="24"/>
          <w:lang w:eastAsia="ru-RU"/>
        </w:rPr>
      </w:pPr>
    </w:p>
    <w:p w14:paraId="68BE50F5" w14:textId="7FC726C4" w:rsidR="00E13923" w:rsidRPr="001E4943" w:rsidRDefault="00A7122E" w:rsidP="00886829">
      <w:pPr>
        <w:spacing w:after="0" w:line="240" w:lineRule="auto"/>
        <w:ind w:left="-567" w:firstLine="425"/>
        <w:jc w:val="both"/>
        <w:rPr>
          <w:rFonts w:asciiTheme="minorBidi" w:eastAsia="Times New Roman" w:hAnsiTheme="minorBidi"/>
          <w:color w:val="000000"/>
          <w:sz w:val="24"/>
          <w:szCs w:val="24"/>
          <w:lang w:eastAsia="ru-RU"/>
        </w:rPr>
      </w:pPr>
      <w:r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С подробной программой мероприятия</w:t>
      </w:r>
      <w:r w:rsidR="008776DC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 </w:t>
      </w:r>
      <w:r w:rsidR="00E13923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можно ознакомиться на сайтах:</w:t>
      </w:r>
    </w:p>
    <w:p w14:paraId="01255867" w14:textId="77777777" w:rsidR="00E13923" w:rsidRPr="001E4943" w:rsidRDefault="00E13923" w:rsidP="00886829">
      <w:pPr>
        <w:spacing w:after="0" w:line="240" w:lineRule="auto"/>
        <w:ind w:left="-567" w:firstLine="425"/>
        <w:jc w:val="both"/>
        <w:rPr>
          <w:rFonts w:asciiTheme="minorBidi" w:eastAsia="Times New Roman" w:hAnsiTheme="minorBidi"/>
          <w:color w:val="000000"/>
          <w:sz w:val="24"/>
          <w:szCs w:val="24"/>
          <w:lang w:eastAsia="ru-RU"/>
        </w:rPr>
      </w:pPr>
      <w:r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УО «Республиканский институт профессионального образования» -</w:t>
      </w:r>
      <w:r w:rsidR="00A7122E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 </w:t>
      </w:r>
      <w:proofErr w:type="spellStart"/>
      <w:r w:rsidR="00AC4368" w:rsidRPr="001E4943">
        <w:rPr>
          <w:rFonts w:asciiTheme="minorBidi" w:eastAsia="Times New Roman" w:hAnsiTheme="minorBidi"/>
          <w:color w:val="000000"/>
          <w:sz w:val="24"/>
          <w:szCs w:val="24"/>
          <w:lang w:val="en-US" w:eastAsia="ru-RU"/>
        </w:rPr>
        <w:t>ripo</w:t>
      </w:r>
      <w:proofErr w:type="spellEnd"/>
      <w:r w:rsidR="00AC4368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.</w:t>
      </w:r>
      <w:r w:rsidR="00AC4368" w:rsidRPr="001E4943">
        <w:rPr>
          <w:rFonts w:asciiTheme="minorBidi" w:eastAsia="Times New Roman" w:hAnsiTheme="minorBidi"/>
          <w:color w:val="000000"/>
          <w:sz w:val="24"/>
          <w:szCs w:val="24"/>
          <w:lang w:val="en-US" w:eastAsia="ru-RU"/>
        </w:rPr>
        <w:t>by</w:t>
      </w:r>
      <w:r w:rsidR="00AC4368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 </w:t>
      </w:r>
    </w:p>
    <w:p w14:paraId="41395AD0" w14:textId="36262658" w:rsidR="00E13923" w:rsidRPr="001E4943" w:rsidRDefault="00E13923" w:rsidP="00886829">
      <w:pPr>
        <w:spacing w:after="0" w:line="240" w:lineRule="auto"/>
        <w:ind w:left="-567" w:firstLine="425"/>
        <w:jc w:val="both"/>
        <w:rPr>
          <w:rFonts w:asciiTheme="minorBidi" w:eastAsia="Times New Roman" w:hAnsiTheme="minorBidi"/>
          <w:color w:val="000000"/>
          <w:sz w:val="24"/>
          <w:szCs w:val="24"/>
          <w:lang w:eastAsia="ru-RU"/>
        </w:rPr>
      </w:pPr>
      <w:r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Комитета по образованию </w:t>
      </w:r>
      <w:proofErr w:type="spellStart"/>
      <w:r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Мингорисполкома</w:t>
      </w:r>
      <w:proofErr w:type="spellEnd"/>
      <w:r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 - </w:t>
      </w:r>
      <w:r w:rsidR="001E4943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minsk.edu.by</w:t>
      </w:r>
    </w:p>
    <w:p w14:paraId="4300D5D4" w14:textId="10BD1773" w:rsidR="00A7122E" w:rsidRPr="001E4943" w:rsidRDefault="00A7122E" w:rsidP="00886829">
      <w:pPr>
        <w:spacing w:after="0" w:line="240" w:lineRule="auto"/>
        <w:ind w:left="-567" w:firstLine="425"/>
        <w:jc w:val="both"/>
        <w:rPr>
          <w:rFonts w:asciiTheme="minorBidi" w:eastAsia="Times New Roman" w:hAnsiTheme="minorBidi"/>
          <w:color w:val="000000"/>
          <w:sz w:val="24"/>
          <w:szCs w:val="24"/>
          <w:lang w:eastAsia="ru-RU"/>
        </w:rPr>
      </w:pPr>
      <w:r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и </w:t>
      </w:r>
      <w:r w:rsidR="00CC1F24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в </w:t>
      </w:r>
      <w:r w:rsidR="00AC4368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наших </w:t>
      </w:r>
      <w:proofErr w:type="gramStart"/>
      <w:r w:rsidR="00E13923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социальных  сетях</w:t>
      </w:r>
      <w:proofErr w:type="gramEnd"/>
      <w:r w:rsidR="00E13923"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:</w:t>
      </w:r>
    </w:p>
    <w:p w14:paraId="429BA3EC" w14:textId="01916755" w:rsidR="00E13923" w:rsidRPr="001E4943" w:rsidRDefault="009A330C" w:rsidP="00886829">
      <w:pPr>
        <w:spacing w:after="0" w:line="240" w:lineRule="auto"/>
        <w:ind w:left="-567" w:firstLine="425"/>
        <w:jc w:val="both"/>
        <w:rPr>
          <w:rFonts w:asciiTheme="minorBidi" w:eastAsia="Times New Roman" w:hAnsiTheme="minorBidi"/>
          <w:color w:val="000000"/>
          <w:sz w:val="24"/>
          <w:szCs w:val="24"/>
          <w:lang w:eastAsia="ru-RU"/>
        </w:rPr>
      </w:pPr>
      <w:hyperlink r:id="rId9" w:history="1">
        <w:r w:rsidR="00E13923" w:rsidRPr="001E4943">
          <w:rPr>
            <w:rStyle w:val="a4"/>
            <w:rFonts w:asciiTheme="minorBidi" w:eastAsia="Times New Roman" w:hAnsiTheme="minorBidi"/>
            <w:sz w:val="24"/>
            <w:szCs w:val="24"/>
            <w:lang w:eastAsia="ru-RU"/>
          </w:rPr>
          <w:t>https://www.facebook.com/RIPOofficial/</w:t>
        </w:r>
      </w:hyperlink>
    </w:p>
    <w:p w14:paraId="3937EA9D" w14:textId="6315F2E7" w:rsidR="00E13923" w:rsidRPr="001E4943" w:rsidRDefault="009A330C" w:rsidP="00886829">
      <w:pPr>
        <w:spacing w:after="0" w:line="240" w:lineRule="auto"/>
        <w:ind w:left="-567" w:firstLine="425"/>
        <w:jc w:val="both"/>
        <w:rPr>
          <w:rFonts w:asciiTheme="minorBidi" w:eastAsia="Times New Roman" w:hAnsiTheme="minorBidi"/>
          <w:color w:val="000000"/>
          <w:sz w:val="24"/>
          <w:szCs w:val="24"/>
          <w:lang w:eastAsia="ru-RU"/>
        </w:rPr>
      </w:pPr>
      <w:hyperlink r:id="rId10" w:history="1">
        <w:r w:rsidR="00E13923" w:rsidRPr="001E4943">
          <w:rPr>
            <w:rStyle w:val="a4"/>
            <w:rFonts w:asciiTheme="minorBidi" w:eastAsia="Times New Roman" w:hAnsiTheme="minorBidi"/>
            <w:sz w:val="24"/>
            <w:szCs w:val="24"/>
            <w:lang w:eastAsia="ru-RU"/>
          </w:rPr>
          <w:t>https://www.instagram.com/ripo.by/</w:t>
        </w:r>
      </w:hyperlink>
    </w:p>
    <w:p w14:paraId="409BB0DA" w14:textId="77777777" w:rsidR="006D7327" w:rsidRPr="001E4943" w:rsidRDefault="009A330C" w:rsidP="00886829">
      <w:pPr>
        <w:spacing w:after="0" w:line="240" w:lineRule="auto"/>
        <w:ind w:left="-567" w:firstLine="425"/>
        <w:jc w:val="both"/>
        <w:rPr>
          <w:rFonts w:asciiTheme="minorBidi" w:eastAsia="Times New Roman" w:hAnsiTheme="minorBidi"/>
          <w:color w:val="000000"/>
          <w:sz w:val="24"/>
          <w:szCs w:val="24"/>
          <w:lang w:eastAsia="ru-RU"/>
        </w:rPr>
      </w:pPr>
      <w:hyperlink r:id="rId11" w:history="1">
        <w:r w:rsidR="00E13923" w:rsidRPr="001E4943">
          <w:rPr>
            <w:rStyle w:val="a4"/>
            <w:rFonts w:asciiTheme="minorBidi" w:eastAsia="Times New Roman" w:hAnsiTheme="minorBidi"/>
            <w:sz w:val="24"/>
            <w:szCs w:val="24"/>
            <w:lang w:eastAsia="ru-RU"/>
          </w:rPr>
          <w:t>https://t.me/uoripo</w:t>
        </w:r>
      </w:hyperlink>
    </w:p>
    <w:p w14:paraId="4308F823" w14:textId="77777777" w:rsidR="001E4943" w:rsidRPr="00886829" w:rsidRDefault="001E4943" w:rsidP="00886829">
      <w:pPr>
        <w:spacing w:after="0" w:line="240" w:lineRule="auto"/>
        <w:ind w:firstLine="425"/>
        <w:jc w:val="both"/>
        <w:rPr>
          <w:rFonts w:asciiTheme="minorBidi" w:eastAsia="Times New Roman" w:hAnsiTheme="minorBidi"/>
          <w:color w:val="000000"/>
          <w:sz w:val="6"/>
          <w:szCs w:val="24"/>
          <w:lang w:eastAsia="ru-RU"/>
        </w:rPr>
      </w:pPr>
    </w:p>
    <w:p w14:paraId="3730C2D0" w14:textId="4A24367A" w:rsidR="006D7327" w:rsidRPr="001E4943" w:rsidRDefault="006D7327" w:rsidP="00886829">
      <w:pPr>
        <w:spacing w:after="0" w:line="240" w:lineRule="auto"/>
        <w:ind w:left="-567" w:firstLine="425"/>
        <w:jc w:val="both"/>
        <w:rPr>
          <w:rFonts w:asciiTheme="minorBidi" w:eastAsia="Times New Roman" w:hAnsiTheme="minorBidi"/>
          <w:color w:val="000000"/>
          <w:sz w:val="24"/>
          <w:szCs w:val="24"/>
          <w:lang w:val="be-BY" w:eastAsia="ru-RU"/>
        </w:rPr>
      </w:pPr>
      <w:r w:rsidRPr="001E4943">
        <w:rPr>
          <w:sz w:val="24"/>
          <w:szCs w:val="24"/>
        </w:rPr>
        <w:t>#</w:t>
      </w:r>
      <w:proofErr w:type="spellStart"/>
      <w:r w:rsidRPr="001E4943">
        <w:rPr>
          <w:sz w:val="24"/>
          <w:szCs w:val="24"/>
          <w:lang w:val="en-US"/>
        </w:rPr>
        <w:t>profiweek</w:t>
      </w:r>
      <w:proofErr w:type="spellEnd"/>
      <w:r w:rsidRPr="001E4943">
        <w:rPr>
          <w:sz w:val="24"/>
          <w:szCs w:val="24"/>
        </w:rPr>
        <w:t xml:space="preserve"> #</w:t>
      </w:r>
      <w:r w:rsidRPr="001E4943">
        <w:rPr>
          <w:sz w:val="24"/>
          <w:szCs w:val="24"/>
          <w:lang w:val="be-BY"/>
        </w:rPr>
        <w:t>прафтыдзень</w:t>
      </w:r>
    </w:p>
    <w:sectPr w:rsidR="006D7327" w:rsidRPr="001E4943" w:rsidSect="00886829">
      <w:pgSz w:w="11906" w:h="16838"/>
      <w:pgMar w:top="568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2E"/>
    <w:rsid w:val="001E4943"/>
    <w:rsid w:val="00210A69"/>
    <w:rsid w:val="002B33E1"/>
    <w:rsid w:val="003C636A"/>
    <w:rsid w:val="004A7FB4"/>
    <w:rsid w:val="004E6823"/>
    <w:rsid w:val="005211E4"/>
    <w:rsid w:val="00654CCF"/>
    <w:rsid w:val="0067142A"/>
    <w:rsid w:val="006D7327"/>
    <w:rsid w:val="00793296"/>
    <w:rsid w:val="00857934"/>
    <w:rsid w:val="008776DC"/>
    <w:rsid w:val="00886829"/>
    <w:rsid w:val="008F15A6"/>
    <w:rsid w:val="00981EAA"/>
    <w:rsid w:val="009A330C"/>
    <w:rsid w:val="00A0643F"/>
    <w:rsid w:val="00A7122E"/>
    <w:rsid w:val="00AC4368"/>
    <w:rsid w:val="00B242AF"/>
    <w:rsid w:val="00CC1F24"/>
    <w:rsid w:val="00DD2C3C"/>
    <w:rsid w:val="00E13923"/>
    <w:rsid w:val="00E97D9F"/>
    <w:rsid w:val="00F017D9"/>
    <w:rsid w:val="00F6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8BC46"/>
  <w15:chartTrackingRefBased/>
  <w15:docId w15:val="{2F115D74-F284-44F5-8E1C-67AA1576B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A7122E"/>
  </w:style>
  <w:style w:type="character" w:styleId="a4">
    <w:name w:val="Hyperlink"/>
    <w:basedOn w:val="a0"/>
    <w:uiPriority w:val="99"/>
    <w:unhideWhenUsed/>
    <w:rsid w:val="00A7122E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93296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rsid w:val="008776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4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4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83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804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8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0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NZ78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rofitest.ripo.by/public/mai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t.me/uoripo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www.instagram.com/ripo.by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facebook.com/RIPOofficia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Савлакова Наталья Михайловна</cp:lastModifiedBy>
  <cp:revision>10</cp:revision>
  <dcterms:created xsi:type="dcterms:W3CDTF">2022-05-13T08:01:00Z</dcterms:created>
  <dcterms:modified xsi:type="dcterms:W3CDTF">2022-05-13T13:13:00Z</dcterms:modified>
</cp:coreProperties>
</file>