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F11183" w:rsidRPr="001E4943" w14:paraId="5194470D" w14:textId="77777777" w:rsidTr="00F54E57">
        <w:trPr>
          <w:trHeight w:val="895"/>
          <w:jc w:val="center"/>
        </w:trPr>
        <w:tc>
          <w:tcPr>
            <w:tcW w:w="328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EDB01" w14:textId="77777777" w:rsidR="00F11183" w:rsidRPr="001E4943" w:rsidRDefault="00F11183" w:rsidP="00F54E57">
            <w:pPr>
              <w:spacing w:after="0" w:line="240" w:lineRule="auto"/>
              <w:ind w:left="-567"/>
              <w:jc w:val="center"/>
              <w:rPr>
                <w:rFonts w:asciiTheme="minorBidi" w:eastAsia="Times New Roman" w:hAnsiTheme="minorBidi"/>
                <w:sz w:val="24"/>
                <w:szCs w:val="24"/>
                <w:lang w:eastAsia="ru-RU"/>
              </w:rPr>
            </w:pPr>
            <w:r w:rsidRPr="001E4943">
              <w:rPr>
                <w:rFonts w:asciiTheme="minorBidi" w:eastAsia="Times New Roman" w:hAnsiTheme="min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C0B301" wp14:editId="16A0075B">
                  <wp:extent cx="1652295" cy="9720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AL RIPO LOGO 4-09-202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95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</w:tcPr>
          <w:p w14:paraId="2AB49E0A" w14:textId="77777777" w:rsidR="00F11183" w:rsidRPr="001E4943" w:rsidRDefault="00F11183" w:rsidP="00F54E57">
            <w:pPr>
              <w:spacing w:after="0" w:line="240" w:lineRule="auto"/>
              <w:jc w:val="center"/>
              <w:rPr>
                <w:rFonts w:asciiTheme="minorBidi" w:eastAsia="Times New Roman" w:hAnsiTheme="minorBidi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4943">
              <w:rPr>
                <w:rFonts w:asciiTheme="minorBidi" w:eastAsia="Times New Roman" w:hAnsiTheme="minorBidi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1446E74F" wp14:editId="7F246C7B">
                  <wp:extent cx="892800" cy="5400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FB5F4" w14:textId="77777777" w:rsidR="00F11183" w:rsidRPr="001E4943" w:rsidRDefault="00F11183" w:rsidP="00F54E57">
            <w:pPr>
              <w:spacing w:after="0" w:line="240" w:lineRule="auto"/>
              <w:ind w:left="-153"/>
              <w:jc w:val="center"/>
              <w:rPr>
                <w:rFonts w:asciiTheme="minorBidi" w:eastAsia="Times New Roman" w:hAnsiTheme="minorBidi"/>
                <w:sz w:val="24"/>
                <w:szCs w:val="24"/>
                <w:lang w:eastAsia="ru-RU"/>
              </w:rPr>
            </w:pPr>
            <w:r w:rsidRPr="001E4943">
              <w:rPr>
                <w:rFonts w:asciiTheme="minorBidi" w:eastAsia="Times New Roman" w:hAnsiTheme="minorBidi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3362A006" wp14:editId="69A1CB09">
                  <wp:extent cx="668238" cy="540000"/>
                  <wp:effectExtent l="0" t="0" r="0" b="0"/>
                  <wp:docPr id="3" name="Рисунок 3" descr="D:\Мероприятия\2022\Неделя профессионального образования\Комитет Минс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ероприятия\2022\Неделя профессионального образования\Комитет Минс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23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183" w:rsidRPr="001E4943" w14:paraId="15B18ED1" w14:textId="77777777" w:rsidTr="00F54E57">
        <w:trPr>
          <w:trHeight w:val="895"/>
          <w:jc w:val="center"/>
        </w:trPr>
        <w:tc>
          <w:tcPr>
            <w:tcW w:w="328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6AFD7" w14:textId="77777777" w:rsidR="00F11183" w:rsidRPr="001E4943" w:rsidRDefault="00F11183" w:rsidP="00F54E57">
            <w:pPr>
              <w:spacing w:after="0" w:line="240" w:lineRule="auto"/>
              <w:ind w:left="-567"/>
              <w:jc w:val="center"/>
              <w:rPr>
                <w:rFonts w:asciiTheme="minorBidi" w:eastAsia="Times New Roman" w:hAnsiTheme="minorBid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14:paraId="24449716" w14:textId="77777777" w:rsidR="00F11183" w:rsidRPr="001E4943" w:rsidRDefault="00F11183" w:rsidP="00F54E57">
            <w:pPr>
              <w:spacing w:after="0" w:line="240" w:lineRule="auto"/>
              <w:ind w:left="-53"/>
              <w:jc w:val="center"/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УО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Республиканский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институт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профессионального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образования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2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4E182" w14:textId="77777777" w:rsidR="00F11183" w:rsidRPr="001E4943" w:rsidRDefault="00F11183" w:rsidP="00F54E57">
            <w:pPr>
              <w:spacing w:after="0" w:line="240" w:lineRule="auto"/>
              <w:ind w:hanging="11"/>
              <w:jc w:val="center"/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Комитет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Pr="001E4943"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образованию</w:t>
            </w:r>
          </w:p>
          <w:p w14:paraId="172C331D" w14:textId="77777777" w:rsidR="00F11183" w:rsidRPr="001E4943" w:rsidRDefault="00F11183" w:rsidP="00F54E57">
            <w:pPr>
              <w:spacing w:after="0" w:line="240" w:lineRule="auto"/>
              <w:ind w:hanging="11"/>
              <w:jc w:val="center"/>
              <w:rPr>
                <w:rFonts w:ascii="Arial Rounded MT Bold" w:eastAsia="Times New Roman" w:hAnsi="Arial Rounded MT Bold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4943">
              <w:rPr>
                <w:rFonts w:ascii="Calibri" w:eastAsia="Times New Roman" w:hAnsi="Calibri" w:cs="Calibri"/>
                <w:noProof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Мингорисполкома</w:t>
            </w:r>
          </w:p>
        </w:tc>
      </w:tr>
    </w:tbl>
    <w:p w14:paraId="3CE24DC9" w14:textId="77777777" w:rsidR="00F11183" w:rsidRDefault="00F11183" w:rsidP="00F12EFA">
      <w:pPr>
        <w:spacing w:after="0"/>
        <w:jc w:val="center"/>
        <w:rPr>
          <w:rFonts w:ascii="Arial" w:hAnsi="Arial" w:cs="Arial"/>
          <w:color w:val="4472C4" w:themeColor="accent1"/>
          <w:sz w:val="32"/>
          <w:szCs w:val="32"/>
        </w:rPr>
      </w:pPr>
    </w:p>
    <w:p w14:paraId="68085069" w14:textId="089FEB8B" w:rsidR="00F11183" w:rsidRDefault="00F11183" w:rsidP="00F12EFA">
      <w:pPr>
        <w:spacing w:after="0"/>
        <w:jc w:val="center"/>
        <w:rPr>
          <w:rFonts w:ascii="Arial" w:hAnsi="Arial" w:cs="Arial"/>
          <w:color w:val="4472C4" w:themeColor="accent1"/>
          <w:sz w:val="32"/>
          <w:szCs w:val="32"/>
        </w:rPr>
      </w:pPr>
      <w:r>
        <w:rPr>
          <w:rFonts w:ascii="Arial" w:hAnsi="Arial" w:cs="Arial"/>
          <w:color w:val="4472C4" w:themeColor="accent1"/>
          <w:sz w:val="32"/>
          <w:szCs w:val="32"/>
        </w:rPr>
        <w:t>Республиканская акция</w:t>
      </w:r>
    </w:p>
    <w:p w14:paraId="3926B0A9" w14:textId="38C5C570" w:rsidR="002251D2" w:rsidRPr="005D3914" w:rsidRDefault="00F11183" w:rsidP="00F12EFA">
      <w:pPr>
        <w:spacing w:after="0"/>
        <w:jc w:val="center"/>
        <w:rPr>
          <w:rFonts w:ascii="Arial" w:hAnsi="Arial" w:cs="Arial"/>
          <w:color w:val="4472C4" w:themeColor="accent1"/>
          <w:sz w:val="32"/>
          <w:szCs w:val="32"/>
        </w:rPr>
      </w:pPr>
      <w:r>
        <w:rPr>
          <w:rFonts w:ascii="Arial" w:hAnsi="Arial" w:cs="Arial"/>
          <w:color w:val="4472C4" w:themeColor="accent1"/>
          <w:sz w:val="32"/>
          <w:szCs w:val="32"/>
        </w:rPr>
        <w:t>«</w:t>
      </w:r>
      <w:r w:rsidR="00484CDB" w:rsidRPr="005D3914">
        <w:rPr>
          <w:rFonts w:ascii="Arial" w:hAnsi="Arial" w:cs="Arial"/>
          <w:color w:val="4472C4" w:themeColor="accent1"/>
          <w:sz w:val="32"/>
          <w:szCs w:val="32"/>
        </w:rPr>
        <w:t>Тв</w:t>
      </w:r>
      <w:r>
        <w:rPr>
          <w:rFonts w:ascii="Arial" w:hAnsi="Arial" w:cs="Arial"/>
          <w:color w:val="4472C4" w:themeColor="accent1"/>
          <w:sz w:val="32"/>
          <w:szCs w:val="32"/>
        </w:rPr>
        <w:t>ое профессиональное образование»</w:t>
      </w:r>
    </w:p>
    <w:p w14:paraId="1C541F7C" w14:textId="38E4CC04" w:rsidR="00484CDB" w:rsidRPr="005D3914" w:rsidRDefault="00927EFB" w:rsidP="00484CDB">
      <w:pPr>
        <w:jc w:val="center"/>
        <w:rPr>
          <w:rFonts w:ascii="Arial" w:hAnsi="Arial" w:cs="Arial"/>
          <w:color w:val="4472C4" w:themeColor="accent1"/>
          <w:sz w:val="32"/>
          <w:szCs w:val="32"/>
        </w:rPr>
      </w:pPr>
      <w:r w:rsidRPr="005D3914">
        <w:rPr>
          <w:rFonts w:ascii="Arial" w:hAnsi="Arial" w:cs="Arial"/>
          <w:color w:val="4472C4" w:themeColor="accent1"/>
          <w:sz w:val="32"/>
          <w:szCs w:val="32"/>
        </w:rPr>
        <w:t>16</w:t>
      </w:r>
      <w:r w:rsidR="00484CDB" w:rsidRPr="005D3914">
        <w:rPr>
          <w:rFonts w:ascii="Arial" w:hAnsi="Arial" w:cs="Arial"/>
          <w:color w:val="4472C4" w:themeColor="accent1"/>
          <w:sz w:val="32"/>
          <w:szCs w:val="32"/>
        </w:rPr>
        <w:t xml:space="preserve"> – </w:t>
      </w:r>
      <w:r w:rsidRPr="005D3914">
        <w:rPr>
          <w:rFonts w:ascii="Arial" w:hAnsi="Arial" w:cs="Arial"/>
          <w:color w:val="4472C4" w:themeColor="accent1"/>
          <w:sz w:val="32"/>
          <w:szCs w:val="32"/>
        </w:rPr>
        <w:t>21</w:t>
      </w:r>
      <w:r w:rsidR="00484CDB" w:rsidRPr="005D3914">
        <w:rPr>
          <w:rFonts w:ascii="Arial" w:hAnsi="Arial" w:cs="Arial"/>
          <w:color w:val="4472C4" w:themeColor="accent1"/>
          <w:sz w:val="32"/>
          <w:szCs w:val="32"/>
        </w:rPr>
        <w:t xml:space="preserve"> мая 202</w:t>
      </w:r>
      <w:r w:rsidRPr="005D3914">
        <w:rPr>
          <w:rFonts w:ascii="Arial" w:hAnsi="Arial" w:cs="Arial"/>
          <w:color w:val="4472C4" w:themeColor="accent1"/>
          <w:sz w:val="32"/>
          <w:szCs w:val="32"/>
        </w:rPr>
        <w:t>2</w:t>
      </w:r>
    </w:p>
    <w:p w14:paraId="47EEF5F7" w14:textId="3C738FD1" w:rsidR="00C7765A" w:rsidRPr="005D3914" w:rsidRDefault="00C7765A" w:rsidP="00484CDB">
      <w:pPr>
        <w:jc w:val="center"/>
        <w:rPr>
          <w:rFonts w:ascii="Arial" w:hAnsi="Arial" w:cs="Arial"/>
          <w:sz w:val="24"/>
          <w:szCs w:val="24"/>
          <w:lang w:val="be-BY"/>
        </w:rPr>
      </w:pPr>
      <w:r w:rsidRPr="005D3914">
        <w:rPr>
          <w:rFonts w:ascii="Arial" w:hAnsi="Arial" w:cs="Arial"/>
          <w:sz w:val="24"/>
          <w:szCs w:val="24"/>
        </w:rPr>
        <w:t>#</w:t>
      </w:r>
      <w:proofErr w:type="spellStart"/>
      <w:r w:rsidRPr="005D3914">
        <w:rPr>
          <w:rFonts w:ascii="Arial" w:hAnsi="Arial" w:cs="Arial"/>
          <w:sz w:val="24"/>
          <w:szCs w:val="24"/>
          <w:lang w:val="en-US"/>
        </w:rPr>
        <w:t>profiweek</w:t>
      </w:r>
      <w:proofErr w:type="spellEnd"/>
      <w:r w:rsidRPr="005D3914">
        <w:rPr>
          <w:rFonts w:ascii="Arial" w:hAnsi="Arial" w:cs="Arial"/>
          <w:sz w:val="24"/>
          <w:szCs w:val="24"/>
        </w:rPr>
        <w:t xml:space="preserve"> #</w:t>
      </w:r>
      <w:r w:rsidR="00ED1FFF" w:rsidRPr="005D3914">
        <w:rPr>
          <w:rFonts w:ascii="Arial" w:hAnsi="Arial" w:cs="Arial"/>
          <w:sz w:val="24"/>
          <w:szCs w:val="24"/>
          <w:lang w:val="be-BY"/>
        </w:rPr>
        <w:t>пр</w:t>
      </w:r>
      <w:r w:rsidR="009C5AA3" w:rsidRPr="005D3914">
        <w:rPr>
          <w:rFonts w:ascii="Arial" w:hAnsi="Arial" w:cs="Arial"/>
          <w:sz w:val="24"/>
          <w:szCs w:val="24"/>
          <w:lang w:val="be-BY"/>
        </w:rPr>
        <w:t>а</w:t>
      </w:r>
      <w:r w:rsidR="00ED1FFF" w:rsidRPr="005D3914">
        <w:rPr>
          <w:rFonts w:ascii="Arial" w:hAnsi="Arial" w:cs="Arial"/>
          <w:sz w:val="24"/>
          <w:szCs w:val="24"/>
          <w:lang w:val="be-BY"/>
        </w:rPr>
        <w:t>фтыдзень</w:t>
      </w:r>
    </w:p>
    <w:p w14:paraId="125F9DA4" w14:textId="44816188" w:rsidR="005D3914" w:rsidRPr="005D3914" w:rsidRDefault="008E19EF" w:rsidP="00927EFB">
      <w:pPr>
        <w:jc w:val="both"/>
        <w:rPr>
          <w:rFonts w:ascii="Arial" w:hAnsi="Arial" w:cs="Arial"/>
          <w:sz w:val="24"/>
          <w:szCs w:val="24"/>
        </w:rPr>
      </w:pPr>
      <w:r w:rsidRPr="005D3914">
        <w:rPr>
          <w:rFonts w:ascii="Arial" w:hAnsi="Arial" w:cs="Arial"/>
          <w:b/>
          <w:bCs/>
          <w:sz w:val="24"/>
          <w:szCs w:val="24"/>
        </w:rPr>
        <w:t>О мероприятии:</w:t>
      </w:r>
      <w:r w:rsidRPr="005D3914">
        <w:rPr>
          <w:rFonts w:ascii="Arial" w:hAnsi="Arial" w:cs="Arial"/>
          <w:sz w:val="24"/>
          <w:szCs w:val="24"/>
        </w:rPr>
        <w:t xml:space="preserve"> </w:t>
      </w:r>
      <w:r w:rsidR="00F11183">
        <w:rPr>
          <w:rFonts w:ascii="Arial" w:hAnsi="Arial" w:cs="Arial"/>
          <w:sz w:val="24"/>
          <w:szCs w:val="24"/>
        </w:rPr>
        <w:t>Республиканская акция «Твое</w:t>
      </w:r>
      <w:r w:rsidRPr="005D3914">
        <w:rPr>
          <w:rFonts w:ascii="Arial" w:hAnsi="Arial" w:cs="Arial"/>
          <w:sz w:val="24"/>
          <w:szCs w:val="24"/>
        </w:rPr>
        <w:t xml:space="preserve"> </w:t>
      </w:r>
      <w:r w:rsidR="00F11183">
        <w:rPr>
          <w:rFonts w:ascii="Arial" w:hAnsi="Arial" w:cs="Arial"/>
          <w:sz w:val="24"/>
          <w:szCs w:val="24"/>
        </w:rPr>
        <w:t>профессиональное</w:t>
      </w:r>
      <w:r w:rsidR="005D3914" w:rsidRPr="005D3914">
        <w:rPr>
          <w:rFonts w:ascii="Arial" w:hAnsi="Arial" w:cs="Arial"/>
          <w:sz w:val="24"/>
          <w:szCs w:val="24"/>
        </w:rPr>
        <w:t xml:space="preserve"> образовани</w:t>
      </w:r>
      <w:r w:rsidR="00F11183">
        <w:rPr>
          <w:rFonts w:ascii="Arial" w:hAnsi="Arial" w:cs="Arial"/>
          <w:sz w:val="24"/>
          <w:szCs w:val="24"/>
        </w:rPr>
        <w:t>е»</w:t>
      </w:r>
      <w:r w:rsidRPr="005D3914">
        <w:rPr>
          <w:rFonts w:ascii="Arial" w:hAnsi="Arial" w:cs="Arial"/>
          <w:sz w:val="24"/>
          <w:szCs w:val="24"/>
        </w:rPr>
        <w:t xml:space="preserve"> объединит колледжи и</w:t>
      </w:r>
      <w:r w:rsidR="00F11183">
        <w:rPr>
          <w:rFonts w:ascii="Arial" w:hAnsi="Arial" w:cs="Arial"/>
          <w:sz w:val="24"/>
          <w:szCs w:val="24"/>
        </w:rPr>
        <w:t xml:space="preserve"> профессиональные</w:t>
      </w:r>
      <w:r w:rsidRPr="005D3914">
        <w:rPr>
          <w:rFonts w:ascii="Arial" w:hAnsi="Arial" w:cs="Arial"/>
          <w:sz w:val="24"/>
          <w:szCs w:val="24"/>
        </w:rPr>
        <w:t xml:space="preserve"> лицеи с будущими учащимися и их родителями. В рамках недели организаторы расскажут о возможностях </w:t>
      </w:r>
      <w:r w:rsidR="00927EFB" w:rsidRPr="005D3914">
        <w:rPr>
          <w:rFonts w:ascii="Arial" w:hAnsi="Arial" w:cs="Arial"/>
          <w:sz w:val="24"/>
          <w:szCs w:val="24"/>
        </w:rPr>
        <w:t>получения профессионально-технического и среднего специального образования,</w:t>
      </w:r>
      <w:r w:rsidRPr="005D3914">
        <w:rPr>
          <w:rFonts w:ascii="Arial" w:hAnsi="Arial" w:cs="Arial"/>
          <w:sz w:val="24"/>
          <w:szCs w:val="24"/>
        </w:rPr>
        <w:t xml:space="preserve"> </w:t>
      </w:r>
      <w:r w:rsidR="00927EFB" w:rsidRPr="005D3914">
        <w:rPr>
          <w:rFonts w:ascii="Arial" w:hAnsi="Arial" w:cs="Arial"/>
          <w:sz w:val="24"/>
          <w:szCs w:val="24"/>
        </w:rPr>
        <w:t xml:space="preserve">перспективах </w:t>
      </w:r>
      <w:r w:rsidRPr="005D3914">
        <w:rPr>
          <w:rFonts w:ascii="Arial" w:hAnsi="Arial" w:cs="Arial"/>
          <w:sz w:val="24"/>
          <w:szCs w:val="24"/>
        </w:rPr>
        <w:t>трудоустройства</w:t>
      </w:r>
      <w:r w:rsidR="00927EFB" w:rsidRPr="005D3914">
        <w:rPr>
          <w:rFonts w:ascii="Arial" w:hAnsi="Arial" w:cs="Arial"/>
          <w:sz w:val="24"/>
          <w:szCs w:val="24"/>
        </w:rPr>
        <w:t xml:space="preserve"> и карьеры</w:t>
      </w:r>
      <w:r w:rsidRPr="005D3914">
        <w:rPr>
          <w:rFonts w:ascii="Arial" w:hAnsi="Arial" w:cs="Arial"/>
          <w:sz w:val="24"/>
          <w:szCs w:val="24"/>
        </w:rPr>
        <w:t xml:space="preserve">. </w:t>
      </w:r>
    </w:p>
    <w:p w14:paraId="544CDAC8" w14:textId="57E546DF" w:rsidR="00F11183" w:rsidRDefault="00F11183" w:rsidP="00F11183">
      <w:pP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Абитуриенты и их родители в течении двух дней </w:t>
      </w:r>
      <w:r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>20-21 мая 2022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года смогут посетить презентационную площадку учреждений профессионального образования г. Минска, которая пройдет в </w:t>
      </w:r>
      <w:r w:rsidRPr="001E4943">
        <w:rPr>
          <w:rFonts w:asciiTheme="minorBidi" w:eastAsia="Times New Roman" w:hAnsiTheme="minorBidi"/>
          <w:b/>
          <w:color w:val="000000"/>
          <w:sz w:val="24"/>
          <w:szCs w:val="24"/>
          <w:lang w:eastAsia="ru-RU"/>
        </w:rPr>
        <w:t>Минском государственном дворце детей и молодежи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(</w:t>
      </w:r>
      <w:proofErr w:type="spellStart"/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Старовиленский</w:t>
      </w:r>
      <w:proofErr w:type="spellEnd"/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тракт, 41),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</w:t>
      </w:r>
      <w:r w:rsidR="004868A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пройти </w:t>
      </w:r>
      <w:proofErr w:type="spellStart"/>
      <w:r w:rsidR="004868A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="004868A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тестирование на новой онлайн-платформе </w:t>
      </w:r>
      <w:proofErr w:type="spellStart"/>
      <w:r w:rsidR="004868A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ПрофиТест</w:t>
      </w:r>
      <w:proofErr w:type="spellEnd"/>
      <w:r w:rsidR="004868A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(</w:t>
      </w:r>
      <w:hyperlink r:id="rId8" w:history="1">
        <w:r w:rsidR="004868A3" w:rsidRPr="003753C0">
          <w:rPr>
            <w:rStyle w:val="a5"/>
            <w:rFonts w:asciiTheme="minorBidi" w:eastAsia="Times New Roman" w:hAnsiTheme="minorBidi"/>
            <w:sz w:val="24"/>
            <w:szCs w:val="24"/>
            <w:lang w:eastAsia="ru-RU"/>
          </w:rPr>
          <w:t>https://profitest.ripo.by/public/main</w:t>
        </w:r>
      </w:hyperlink>
      <w:r w:rsidR="004868A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) и 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получить к</w:t>
      </w:r>
      <w:r w:rsidR="004868A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онсультацию по выбору профессии</w:t>
      </w:r>
      <w:r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,</w:t>
      </w:r>
      <w:r w:rsidRPr="001E494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 xml:space="preserve"> а также принять участие в живых встречах с учащимися старших курсов и  выпускниками, которые выбрали свой профессиональный маршрут.</w:t>
      </w:r>
    </w:p>
    <w:p w14:paraId="78CC3030" w14:textId="77777777" w:rsidR="00F11183" w:rsidRPr="001E4943" w:rsidRDefault="00F11183" w:rsidP="00F11183">
      <w:pP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</w:p>
    <w:p w14:paraId="7376ECBE" w14:textId="475CB83E" w:rsidR="008E19EF" w:rsidRPr="005D3914" w:rsidRDefault="00F11183" w:rsidP="00927E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Республиканская акция</w:t>
      </w:r>
      <w:r w:rsidR="008E19EF" w:rsidRPr="005D3914">
        <w:rPr>
          <w:rFonts w:ascii="Arial" w:hAnsi="Arial" w:cs="Arial"/>
          <w:sz w:val="24"/>
          <w:szCs w:val="24"/>
        </w:rPr>
        <w:t xml:space="preserve"> будет включать разноо</w:t>
      </w:r>
      <w:r w:rsidR="005D3914" w:rsidRPr="005D3914">
        <w:rPr>
          <w:rFonts w:ascii="Arial" w:hAnsi="Arial" w:cs="Arial"/>
          <w:sz w:val="24"/>
          <w:szCs w:val="24"/>
        </w:rPr>
        <w:t>бразные каналы распространения:</w:t>
      </w:r>
    </w:p>
    <w:p w14:paraId="676F5D82" w14:textId="6EA8A09E" w:rsidR="005D3914" w:rsidRPr="005D3914" w:rsidRDefault="005D3914" w:rsidP="005D39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3914">
        <w:rPr>
          <w:rFonts w:ascii="Arial" w:hAnsi="Arial" w:cs="Arial"/>
          <w:sz w:val="24"/>
          <w:szCs w:val="24"/>
        </w:rPr>
        <w:t xml:space="preserve">Сайт УО «Республиканский институт профессионального образования» - ripo.by </w:t>
      </w:r>
    </w:p>
    <w:p w14:paraId="36633BF6" w14:textId="3A7E640D" w:rsidR="005D3914" w:rsidRPr="005D3914" w:rsidRDefault="005D3914" w:rsidP="005D39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3914">
        <w:rPr>
          <w:rFonts w:ascii="Arial" w:hAnsi="Arial" w:cs="Arial"/>
          <w:sz w:val="24"/>
          <w:szCs w:val="24"/>
        </w:rPr>
        <w:t xml:space="preserve">Сайт Комитета по образованию </w:t>
      </w:r>
      <w:proofErr w:type="spellStart"/>
      <w:r w:rsidRPr="005D3914">
        <w:rPr>
          <w:rFonts w:ascii="Arial" w:hAnsi="Arial" w:cs="Arial"/>
          <w:sz w:val="24"/>
          <w:szCs w:val="24"/>
        </w:rPr>
        <w:t>Мингорисполкома</w:t>
      </w:r>
      <w:proofErr w:type="spellEnd"/>
      <w:r w:rsidRPr="005D3914">
        <w:rPr>
          <w:rFonts w:ascii="Arial" w:hAnsi="Arial" w:cs="Arial"/>
          <w:sz w:val="24"/>
          <w:szCs w:val="24"/>
        </w:rPr>
        <w:t xml:space="preserve"> - </w:t>
      </w:r>
      <w:r w:rsidR="00F11183">
        <w:rPr>
          <w:rFonts w:ascii="Arial" w:hAnsi="Arial" w:cs="Arial"/>
          <w:sz w:val="24"/>
          <w:szCs w:val="24"/>
        </w:rPr>
        <w:t>minsk.edu.by</w:t>
      </w:r>
    </w:p>
    <w:p w14:paraId="18003040" w14:textId="6B1EAD39" w:rsidR="005D3914" w:rsidRPr="00F11183" w:rsidRDefault="005D3914" w:rsidP="005D3914">
      <w:pPr>
        <w:spacing w:after="0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proofErr w:type="gramStart"/>
      <w:r w:rsidRPr="00F1118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Социальные  сети</w:t>
      </w:r>
      <w:proofErr w:type="gramEnd"/>
      <w:r w:rsidRPr="00F1118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:</w:t>
      </w:r>
    </w:p>
    <w:p w14:paraId="5A47BF98" w14:textId="77777777" w:rsidR="005D3914" w:rsidRPr="00F11183" w:rsidRDefault="005D3914" w:rsidP="005D3914">
      <w:pPr>
        <w:spacing w:after="0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F1118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https://www.facebook.com/RIPOofficial/</w:t>
      </w:r>
    </w:p>
    <w:p w14:paraId="0D8E1AD7" w14:textId="77777777" w:rsidR="005D3914" w:rsidRPr="00F11183" w:rsidRDefault="005D3914" w:rsidP="005D3914">
      <w:pPr>
        <w:spacing w:after="0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r w:rsidRPr="00F11183">
        <w:rPr>
          <w:rFonts w:asciiTheme="minorBidi" w:eastAsia="Times New Roman" w:hAnsiTheme="minorBidi"/>
          <w:color w:val="000000"/>
          <w:sz w:val="24"/>
          <w:szCs w:val="24"/>
          <w:lang w:eastAsia="ru-RU"/>
        </w:rPr>
        <w:t>https://www.instagram.com/ripo.by/</w:t>
      </w:r>
    </w:p>
    <w:p w14:paraId="1FA85DCF" w14:textId="6FF18E5D" w:rsidR="005D3914" w:rsidRPr="00F11183" w:rsidRDefault="00801421" w:rsidP="005D3914">
      <w:pPr>
        <w:spacing w:after="0"/>
        <w:jc w:val="both"/>
        <w:rPr>
          <w:rFonts w:asciiTheme="minorBidi" w:eastAsia="Times New Roman" w:hAnsiTheme="minorBidi"/>
          <w:color w:val="000000"/>
          <w:sz w:val="24"/>
          <w:szCs w:val="24"/>
          <w:lang w:eastAsia="ru-RU"/>
        </w:rPr>
      </w:pPr>
      <w:hyperlink r:id="rId9" w:history="1">
        <w:r w:rsidR="00F11183" w:rsidRPr="00F11183">
          <w:rPr>
            <w:rFonts w:asciiTheme="minorBidi" w:eastAsia="Times New Roman" w:hAnsiTheme="minorBidi"/>
            <w:color w:val="000000"/>
            <w:lang w:eastAsia="ru-RU"/>
          </w:rPr>
          <w:t>https://t.me/uoripo</w:t>
        </w:r>
      </w:hyperlink>
    </w:p>
    <w:p w14:paraId="779C4B5B" w14:textId="39F9CB64" w:rsidR="00F11183" w:rsidRDefault="00F11183" w:rsidP="00F111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3914">
        <w:rPr>
          <w:rFonts w:ascii="Arial" w:hAnsi="Arial" w:cs="Arial"/>
          <w:sz w:val="24"/>
          <w:szCs w:val="24"/>
        </w:rPr>
        <w:t>#</w:t>
      </w:r>
      <w:proofErr w:type="spellStart"/>
      <w:r w:rsidRPr="005D3914">
        <w:rPr>
          <w:rFonts w:ascii="Arial" w:hAnsi="Arial" w:cs="Arial"/>
          <w:sz w:val="24"/>
          <w:szCs w:val="24"/>
        </w:rPr>
        <w:t>profiweek</w:t>
      </w:r>
      <w:proofErr w:type="spellEnd"/>
      <w:r w:rsidRPr="005D3914">
        <w:rPr>
          <w:rFonts w:ascii="Arial" w:hAnsi="Arial" w:cs="Arial"/>
          <w:sz w:val="24"/>
          <w:szCs w:val="24"/>
        </w:rPr>
        <w:t xml:space="preserve"> #</w:t>
      </w:r>
      <w:proofErr w:type="spellStart"/>
      <w:r w:rsidRPr="005D3914">
        <w:rPr>
          <w:rFonts w:ascii="Arial" w:hAnsi="Arial" w:cs="Arial"/>
          <w:sz w:val="24"/>
          <w:szCs w:val="24"/>
        </w:rPr>
        <w:t>прафтыдзень</w:t>
      </w:r>
      <w:proofErr w:type="spellEnd"/>
    </w:p>
    <w:p w14:paraId="3EFC982A" w14:textId="77777777" w:rsidR="00F11183" w:rsidRPr="005D3914" w:rsidRDefault="00F11183" w:rsidP="00F111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6527BD" w14:textId="366B8387" w:rsidR="008E19EF" w:rsidRDefault="008E19EF" w:rsidP="00927EFB">
      <w:pPr>
        <w:jc w:val="both"/>
        <w:rPr>
          <w:rFonts w:ascii="Arial" w:hAnsi="Arial" w:cs="Arial"/>
          <w:sz w:val="24"/>
          <w:szCs w:val="24"/>
        </w:rPr>
      </w:pPr>
      <w:r w:rsidRPr="005D3914">
        <w:rPr>
          <w:rFonts w:ascii="Arial" w:hAnsi="Arial" w:cs="Arial"/>
          <w:b/>
          <w:bCs/>
          <w:sz w:val="24"/>
          <w:szCs w:val="24"/>
        </w:rPr>
        <w:t>Целевые аудитории:</w:t>
      </w:r>
      <w:r w:rsidR="00F03241">
        <w:rPr>
          <w:rFonts w:ascii="Arial" w:hAnsi="Arial" w:cs="Arial"/>
          <w:sz w:val="24"/>
          <w:szCs w:val="24"/>
        </w:rPr>
        <w:t xml:space="preserve"> будущие абитуриенты и их</w:t>
      </w:r>
      <w:r w:rsidRPr="005D3914">
        <w:rPr>
          <w:rFonts w:ascii="Arial" w:hAnsi="Arial" w:cs="Arial"/>
          <w:sz w:val="24"/>
          <w:szCs w:val="24"/>
        </w:rPr>
        <w:t xml:space="preserve"> </w:t>
      </w:r>
      <w:r w:rsidR="005D3914">
        <w:rPr>
          <w:rFonts w:ascii="Arial" w:hAnsi="Arial" w:cs="Arial"/>
          <w:sz w:val="24"/>
          <w:szCs w:val="24"/>
        </w:rPr>
        <w:t>родители;</w:t>
      </w:r>
      <w:r w:rsidRPr="005D3914">
        <w:rPr>
          <w:rFonts w:ascii="Arial" w:hAnsi="Arial" w:cs="Arial"/>
          <w:sz w:val="24"/>
          <w:szCs w:val="24"/>
        </w:rPr>
        <w:t xml:space="preserve"> </w:t>
      </w:r>
      <w:r w:rsidR="00186988">
        <w:rPr>
          <w:rFonts w:ascii="Arial" w:hAnsi="Arial" w:cs="Arial"/>
          <w:sz w:val="24"/>
          <w:szCs w:val="24"/>
        </w:rPr>
        <w:t>обучающиеся в системе</w:t>
      </w:r>
      <w:r w:rsidR="00ED1FFF" w:rsidRPr="005D3914">
        <w:rPr>
          <w:rFonts w:ascii="Arial" w:hAnsi="Arial" w:cs="Arial"/>
          <w:sz w:val="24"/>
          <w:szCs w:val="24"/>
        </w:rPr>
        <w:t xml:space="preserve"> </w:t>
      </w:r>
      <w:r w:rsidR="005D3914">
        <w:rPr>
          <w:rFonts w:ascii="Arial" w:hAnsi="Arial" w:cs="Arial"/>
          <w:sz w:val="24"/>
          <w:szCs w:val="24"/>
        </w:rPr>
        <w:t>профессионального образования</w:t>
      </w:r>
      <w:r w:rsidR="00ED1FFF" w:rsidRPr="005D3914">
        <w:rPr>
          <w:rFonts w:ascii="Arial" w:hAnsi="Arial" w:cs="Arial"/>
          <w:sz w:val="24"/>
          <w:szCs w:val="24"/>
        </w:rPr>
        <w:t xml:space="preserve">; </w:t>
      </w:r>
      <w:r w:rsidRPr="005D3914">
        <w:rPr>
          <w:rFonts w:ascii="Arial" w:hAnsi="Arial" w:cs="Arial"/>
          <w:sz w:val="24"/>
          <w:szCs w:val="24"/>
        </w:rPr>
        <w:t>специалисты по профессиональной ориентации; широкая общественность</w:t>
      </w:r>
      <w:r w:rsidR="00F03241">
        <w:rPr>
          <w:rFonts w:ascii="Arial" w:hAnsi="Arial" w:cs="Arial"/>
          <w:sz w:val="24"/>
          <w:szCs w:val="24"/>
        </w:rPr>
        <w:t>.</w:t>
      </w:r>
    </w:p>
    <w:p w14:paraId="3B7932A3" w14:textId="242D7D65" w:rsidR="003308A9" w:rsidRDefault="00BE4169" w:rsidP="00927EFB">
      <w:pPr>
        <w:jc w:val="both"/>
        <w:rPr>
          <w:rFonts w:ascii="Arial" w:hAnsi="Arial" w:cs="Arial"/>
          <w:sz w:val="24"/>
          <w:szCs w:val="24"/>
        </w:rPr>
      </w:pPr>
      <w:r w:rsidRPr="00BE4169">
        <w:rPr>
          <w:rFonts w:ascii="Arial" w:hAnsi="Arial" w:cs="Arial"/>
          <w:sz w:val="24"/>
          <w:szCs w:val="24"/>
        </w:rPr>
        <w:t xml:space="preserve">Видео со всех мероприятий будут опубликованы на </w:t>
      </w:r>
      <w:proofErr w:type="spellStart"/>
      <w:r w:rsidRPr="00BE4169">
        <w:rPr>
          <w:rFonts w:ascii="Arial" w:hAnsi="Arial" w:cs="Arial"/>
          <w:b/>
          <w:sz w:val="24"/>
          <w:szCs w:val="24"/>
        </w:rPr>
        <w:t>YouTube</w:t>
      </w:r>
      <w:proofErr w:type="spellEnd"/>
      <w:r w:rsidRPr="00BE4169">
        <w:rPr>
          <w:rFonts w:ascii="Arial" w:hAnsi="Arial" w:cs="Arial"/>
          <w:b/>
          <w:sz w:val="24"/>
          <w:szCs w:val="24"/>
        </w:rPr>
        <w:t xml:space="preserve"> канале «Твое профессиональное образование» (https://clck.ru/NZ789).</w:t>
      </w:r>
      <w:r w:rsidRPr="00BE4169">
        <w:rPr>
          <w:rFonts w:ascii="Arial" w:hAnsi="Arial" w:cs="Arial"/>
          <w:sz w:val="24"/>
          <w:szCs w:val="24"/>
        </w:rPr>
        <w:t xml:space="preserve"> Следите за анонсами и прямыми онлайн трансляциями мероприятий.</w:t>
      </w:r>
    </w:p>
    <w:p w14:paraId="003058CC" w14:textId="59CB3A10" w:rsidR="00F03241" w:rsidRDefault="00F03241" w:rsidP="00927EFB">
      <w:pPr>
        <w:jc w:val="both"/>
        <w:rPr>
          <w:rFonts w:ascii="Arial" w:hAnsi="Arial" w:cs="Arial"/>
          <w:sz w:val="24"/>
          <w:szCs w:val="24"/>
        </w:rPr>
      </w:pPr>
    </w:p>
    <w:p w14:paraId="647F5B3E" w14:textId="04DC432D" w:rsidR="00F03241" w:rsidRDefault="00F03241" w:rsidP="00927EFB">
      <w:pPr>
        <w:jc w:val="both"/>
        <w:rPr>
          <w:rFonts w:ascii="Arial" w:hAnsi="Arial" w:cs="Arial"/>
          <w:sz w:val="24"/>
          <w:szCs w:val="24"/>
        </w:rPr>
      </w:pPr>
    </w:p>
    <w:p w14:paraId="1109CD2C" w14:textId="5275EDD8" w:rsidR="00F03241" w:rsidRDefault="00F03241" w:rsidP="00927E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Программа Республиканской акции «Твое профессиональное </w:t>
      </w:r>
      <w:proofErr w:type="gramStart"/>
      <w:r>
        <w:rPr>
          <w:rFonts w:ascii="Arial" w:hAnsi="Arial" w:cs="Arial"/>
          <w:sz w:val="24"/>
          <w:szCs w:val="24"/>
        </w:rPr>
        <w:t>образование»</w:t>
      </w:r>
      <w:r w:rsidR="00801421">
        <w:rPr>
          <w:rFonts w:ascii="Arial" w:hAnsi="Arial" w:cs="Arial"/>
          <w:sz w:val="24"/>
          <w:szCs w:val="24"/>
        </w:rPr>
        <w:t>*</w:t>
      </w:r>
      <w:proofErr w:type="gramEnd"/>
    </w:p>
    <w:p w14:paraId="11325AE7" w14:textId="116B7ED8" w:rsidR="00801421" w:rsidRPr="00801421" w:rsidRDefault="00801421" w:rsidP="00927EFB">
      <w:pPr>
        <w:jc w:val="both"/>
        <w:rPr>
          <w:rFonts w:ascii="Arial" w:hAnsi="Arial" w:cs="Arial"/>
          <w:i/>
          <w:sz w:val="16"/>
          <w:szCs w:val="24"/>
        </w:rPr>
      </w:pPr>
      <w:r w:rsidRPr="00801421">
        <w:rPr>
          <w:rFonts w:ascii="Arial" w:hAnsi="Arial" w:cs="Arial"/>
          <w:i/>
          <w:sz w:val="16"/>
          <w:szCs w:val="24"/>
        </w:rPr>
        <w:t>*в программе возможны уточнения</w:t>
      </w:r>
      <w:bookmarkStart w:id="0" w:name="_GoBack"/>
      <w:bookmarkEnd w:id="0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BE4169" w:rsidRPr="005D3914" w14:paraId="384AAE4C" w14:textId="77777777" w:rsidTr="00F12EFA">
        <w:tc>
          <w:tcPr>
            <w:tcW w:w="1413" w:type="dxa"/>
            <w:vMerge w:val="restart"/>
          </w:tcPr>
          <w:p w14:paraId="27B25B19" w14:textId="19DB455D" w:rsidR="00BE4169" w:rsidRPr="005D3914" w:rsidRDefault="00BE4169">
            <w:pPr>
              <w:rPr>
                <w:rFonts w:ascii="Arial" w:hAnsi="Arial" w:cs="Arial"/>
                <w:sz w:val="24"/>
                <w:szCs w:val="24"/>
              </w:rPr>
            </w:pPr>
            <w:r w:rsidRPr="005D3914">
              <w:rPr>
                <w:rFonts w:ascii="Arial" w:hAnsi="Arial" w:cs="Arial"/>
                <w:sz w:val="24"/>
                <w:szCs w:val="24"/>
              </w:rPr>
              <w:t>День 1</w:t>
            </w:r>
            <w:r>
              <w:rPr>
                <w:rFonts w:ascii="Arial" w:hAnsi="Arial" w:cs="Arial"/>
                <w:sz w:val="24"/>
                <w:szCs w:val="24"/>
              </w:rPr>
              <w:t xml:space="preserve"> - 4</w:t>
            </w:r>
          </w:p>
        </w:tc>
        <w:tc>
          <w:tcPr>
            <w:tcW w:w="8080" w:type="dxa"/>
          </w:tcPr>
          <w:p w14:paraId="2F43915A" w14:textId="00622129" w:rsidR="00BE4169" w:rsidRPr="00AD16C6" w:rsidRDefault="00BE4169" w:rsidP="00BE41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16C6">
              <w:rPr>
                <w:rFonts w:ascii="Arial" w:hAnsi="Arial" w:cs="Arial"/>
                <w:b/>
                <w:sz w:val="24"/>
                <w:szCs w:val="24"/>
              </w:rPr>
              <w:t xml:space="preserve">С 16 по 19 мая 2022 ежедневно в 15:00 </w:t>
            </w:r>
            <w:r w:rsidR="00AD16C6" w:rsidRPr="00AD16C6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Pr="00AD16C6">
              <w:rPr>
                <w:rFonts w:ascii="Arial" w:hAnsi="Arial" w:cs="Arial"/>
                <w:b/>
                <w:sz w:val="24"/>
                <w:szCs w:val="24"/>
                <w:lang w:val="en-US"/>
              </w:rPr>
              <w:t>online</w:t>
            </w:r>
            <w:r w:rsidRPr="00AD16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5573877" w14:textId="77777777" w:rsidR="00BE4169" w:rsidRDefault="00BE4169" w:rsidP="003308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3A541E" w14:textId="72BA2BAD" w:rsidR="00BE4169" w:rsidRPr="00BE4169" w:rsidRDefault="00BE4169" w:rsidP="003308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4169">
              <w:rPr>
                <w:rFonts w:ascii="Arial" w:hAnsi="Arial" w:cs="Arial"/>
                <w:b/>
                <w:sz w:val="24"/>
                <w:szCs w:val="24"/>
              </w:rPr>
              <w:t>Серия интервью «Кто это сделал?</w:t>
            </w:r>
            <w:r w:rsidR="00F03241">
              <w:rPr>
                <w:rFonts w:ascii="Arial" w:hAnsi="Arial" w:cs="Arial"/>
                <w:b/>
                <w:sz w:val="24"/>
                <w:szCs w:val="24"/>
              </w:rPr>
              <w:t xml:space="preserve"> Кто это делает?</w:t>
            </w:r>
            <w:r w:rsidRPr="00BE4169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14:paraId="79AA1736" w14:textId="159B0C0E" w:rsidR="00BE4169" w:rsidRPr="00BE4169" w:rsidRDefault="00BE4169" w:rsidP="003308A9">
            <w:pPr>
              <w:rPr>
                <w:rFonts w:ascii="Arial" w:hAnsi="Arial" w:cs="Arial"/>
                <w:sz w:val="24"/>
                <w:szCs w:val="24"/>
              </w:rPr>
            </w:pPr>
            <w:r w:rsidRPr="003308A9">
              <w:rPr>
                <w:rFonts w:ascii="Arial" w:hAnsi="Arial" w:cs="Arial"/>
                <w:sz w:val="24"/>
                <w:szCs w:val="24"/>
              </w:rPr>
              <w:t>Честный разговор о твоем профессиональном образовании</w:t>
            </w:r>
            <w:r>
              <w:rPr>
                <w:rFonts w:ascii="Arial" w:hAnsi="Arial" w:cs="Arial"/>
                <w:sz w:val="24"/>
                <w:szCs w:val="24"/>
              </w:rPr>
              <w:t>. У</w:t>
            </w:r>
            <w:r w:rsidRPr="00BE4169">
              <w:rPr>
                <w:rFonts w:ascii="Arial" w:hAnsi="Arial" w:cs="Arial"/>
                <w:sz w:val="24"/>
                <w:szCs w:val="24"/>
              </w:rPr>
              <w:t xml:space="preserve">спешные примеры выбора профессии и учреждения образования, самореализации после получения профессионального образования. Своими историями поделятся молодой специалист, шеф-повар, директор колледжа, </w:t>
            </w:r>
            <w:proofErr w:type="spellStart"/>
            <w:r w:rsidRPr="00BE4169">
              <w:rPr>
                <w:rFonts w:ascii="Arial" w:hAnsi="Arial" w:cs="Arial"/>
                <w:sz w:val="24"/>
                <w:szCs w:val="24"/>
              </w:rPr>
              <w:t>профориентолог</w:t>
            </w:r>
            <w:proofErr w:type="spellEnd"/>
            <w:r w:rsidRPr="00BE4169">
              <w:rPr>
                <w:rFonts w:ascii="Arial" w:hAnsi="Arial" w:cs="Arial"/>
                <w:sz w:val="24"/>
                <w:szCs w:val="24"/>
              </w:rPr>
              <w:t xml:space="preserve"> и др.</w:t>
            </w:r>
          </w:p>
          <w:p w14:paraId="760F5F58" w14:textId="77777777" w:rsidR="00BE4169" w:rsidRPr="00BE4169" w:rsidRDefault="00BE4169" w:rsidP="00BE416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E4169">
              <w:rPr>
                <w:rFonts w:ascii="Arial" w:hAnsi="Arial" w:cs="Arial"/>
                <w:i/>
                <w:iCs/>
                <w:sz w:val="24"/>
                <w:szCs w:val="24"/>
              </w:rPr>
              <w:t>*отвечают профессионалы</w:t>
            </w:r>
          </w:p>
          <w:p w14:paraId="2DD3FAD6" w14:textId="06188768" w:rsidR="00BE4169" w:rsidRPr="005D3914" w:rsidRDefault="00BE4169" w:rsidP="00BE416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E4169" w:rsidRPr="005D3914" w14:paraId="5C8F931B" w14:textId="77777777" w:rsidTr="00F12EFA">
        <w:tc>
          <w:tcPr>
            <w:tcW w:w="1413" w:type="dxa"/>
            <w:vMerge/>
          </w:tcPr>
          <w:p w14:paraId="240D692F" w14:textId="46C9A682" w:rsidR="00BE4169" w:rsidRPr="005D3914" w:rsidRDefault="00BE4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7396D71" w14:textId="4FEC8D5C" w:rsidR="00BE4169" w:rsidRPr="00BE4169" w:rsidRDefault="00BE4169" w:rsidP="00BE41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914">
              <w:rPr>
                <w:rFonts w:ascii="Arial" w:hAnsi="Arial" w:cs="Arial"/>
                <w:b/>
                <w:bCs/>
                <w:sz w:val="24"/>
                <w:szCs w:val="24"/>
              </w:rPr>
              <w:t>Профессиональное образование в Беларуси. Как оно работает?</w:t>
            </w:r>
            <w:r w:rsidR="00AD16C6" w:rsidRPr="004B3C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16C6" w:rsidRPr="005D3914">
              <w:rPr>
                <w:rFonts w:ascii="Arial" w:hAnsi="Arial" w:cs="Arial"/>
                <w:sz w:val="24"/>
                <w:szCs w:val="24"/>
              </w:rPr>
              <w:t>/</w:t>
            </w:r>
            <w:r w:rsidRPr="00BE41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4169">
              <w:rPr>
                <w:rFonts w:ascii="Arial" w:hAnsi="Arial" w:cs="Arial"/>
                <w:b/>
                <w:sz w:val="24"/>
                <w:szCs w:val="24"/>
                <w:lang w:val="en-US"/>
              </w:rPr>
              <w:t>online</w:t>
            </w:r>
            <w:r w:rsidRPr="00BE41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4144D8C" w14:textId="77777777" w:rsidR="00BE4169" w:rsidRDefault="00BE4169" w:rsidP="00F0324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D3914">
              <w:rPr>
                <w:rFonts w:ascii="Arial" w:hAnsi="Arial" w:cs="Arial"/>
                <w:sz w:val="24"/>
                <w:szCs w:val="24"/>
                <w:lang w:val="be-BY"/>
              </w:rPr>
              <w:t>*</w:t>
            </w:r>
            <w:r w:rsidRPr="00F0324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виртуальные экскурсии в колледжи и лицеи всех регионов Беларуси смотрите на </w:t>
            </w:r>
            <w:proofErr w:type="spellStart"/>
            <w:r w:rsidRPr="00F03241">
              <w:rPr>
                <w:rFonts w:ascii="Arial" w:hAnsi="Arial" w:cs="Arial"/>
                <w:b/>
                <w:i/>
                <w:sz w:val="24"/>
                <w:szCs w:val="24"/>
              </w:rPr>
              <w:t>YouTube</w:t>
            </w:r>
            <w:proofErr w:type="spellEnd"/>
            <w:r w:rsidRPr="00F0324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канале </w:t>
            </w:r>
            <w:r w:rsidRPr="00F0324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F03241">
              <w:rPr>
                <w:rFonts w:ascii="Arial" w:hAnsi="Arial" w:cs="Arial"/>
                <w:i/>
                <w:iCs/>
                <w:sz w:val="24"/>
                <w:szCs w:val="24"/>
              </w:rPr>
              <w:t>плейлисте</w:t>
            </w:r>
            <w:proofErr w:type="spellEnd"/>
            <w:r w:rsidRPr="00F0324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«Экскурсии в учреждения образования»</w:t>
            </w:r>
          </w:p>
          <w:p w14:paraId="54946911" w14:textId="57438363" w:rsidR="00F03241" w:rsidRPr="00BE4169" w:rsidRDefault="00F03241" w:rsidP="00F032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69" w:rsidRPr="005D3914" w14:paraId="0A49793E" w14:textId="77777777" w:rsidTr="00F12EFA">
        <w:tc>
          <w:tcPr>
            <w:tcW w:w="1413" w:type="dxa"/>
            <w:vMerge w:val="restart"/>
          </w:tcPr>
          <w:p w14:paraId="2CA2CC31" w14:textId="77890862" w:rsidR="00BE4169" w:rsidRPr="005D3914" w:rsidRDefault="00BE41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5</w:t>
            </w:r>
          </w:p>
        </w:tc>
        <w:tc>
          <w:tcPr>
            <w:tcW w:w="8080" w:type="dxa"/>
          </w:tcPr>
          <w:p w14:paraId="7C8039D0" w14:textId="707974C6" w:rsidR="00BE4169" w:rsidRPr="004B3C1A" w:rsidRDefault="00BE41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16C6">
              <w:rPr>
                <w:rFonts w:ascii="Arial" w:hAnsi="Arial" w:cs="Arial"/>
                <w:b/>
                <w:sz w:val="24"/>
                <w:szCs w:val="24"/>
              </w:rPr>
              <w:t>20 мая с 1</w:t>
            </w:r>
            <w:r w:rsidR="00F0324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AD16C6">
              <w:rPr>
                <w:rFonts w:ascii="Arial" w:hAnsi="Arial" w:cs="Arial"/>
                <w:b/>
                <w:sz w:val="24"/>
                <w:szCs w:val="24"/>
              </w:rPr>
              <w:t xml:space="preserve">:00 - 16:00 / </w:t>
            </w:r>
            <w:r w:rsidR="003427CB" w:rsidRPr="00AD16C6">
              <w:rPr>
                <w:rFonts w:ascii="Arial" w:hAnsi="Arial" w:cs="Arial"/>
                <w:b/>
                <w:sz w:val="24"/>
                <w:szCs w:val="24"/>
                <w:lang w:val="en-US"/>
              </w:rPr>
              <w:t>offline</w:t>
            </w:r>
          </w:p>
          <w:p w14:paraId="13A20F43" w14:textId="4FA1BAC0" w:rsidR="00AD16C6" w:rsidRPr="004D407C" w:rsidRDefault="00AD16C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Минский государственный дворец детей и молодежи </w:t>
            </w:r>
          </w:p>
          <w:p w14:paraId="1D1E7BA9" w14:textId="4B303E61" w:rsidR="00AD16C6" w:rsidRPr="004D407C" w:rsidRDefault="00AD16C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>Старовиленский</w:t>
            </w:r>
            <w:proofErr w:type="spellEnd"/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тракт, 41)</w:t>
            </w:r>
          </w:p>
          <w:p w14:paraId="14D5DC31" w14:textId="7E81BFDE" w:rsidR="00AD16C6" w:rsidRDefault="00AD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FA0546" w14:textId="77777777" w:rsidR="00F03241" w:rsidRDefault="00F032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11.00 – Торжественное открытие Республиканской акции «Твое профессиональное образование» </w:t>
            </w:r>
          </w:p>
          <w:p w14:paraId="52AAB63C" w14:textId="040409D6" w:rsidR="00F03241" w:rsidRPr="00AD16C6" w:rsidRDefault="00F032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E36E273" w14:textId="5EFC2D8C" w:rsidR="00BE4169" w:rsidRPr="005D3914" w:rsidRDefault="00F03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Презентационная площадка</w:t>
            </w:r>
            <w:r w:rsidR="00AD16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учреждений профессионального образования г. Минска</w:t>
            </w:r>
          </w:p>
          <w:p w14:paraId="70F0EE4F" w14:textId="33BE3283" w:rsidR="00BE4169" w:rsidRDefault="00F03241" w:rsidP="00E660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преддверии вступительной ка</w:t>
            </w:r>
            <w:r w:rsidR="00AD16C6">
              <w:rPr>
                <w:rFonts w:ascii="Arial" w:hAnsi="Arial" w:cs="Arial"/>
                <w:sz w:val="24"/>
                <w:szCs w:val="24"/>
              </w:rPr>
              <w:t>мпании приглашаем школьников выпускных классов и их родителей познакомиться с профессиями и учреждениями профессионально-технического и среднего специального образования. Здесь вы найдете ответы на все вопросы, связанные с выбором специальности и места обучения, сроками подачи документов, особенностями обучения и работы по выбранному профилю</w:t>
            </w:r>
            <w:r w:rsidR="00E6608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A48942" w14:textId="36EA79FA" w:rsidR="00E6608B" w:rsidRDefault="00E6608B" w:rsidP="00E660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ru-RU"/>
              </w:rPr>
              <w:t xml:space="preserve">Абитуриенты также смогут пройти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ru-RU"/>
              </w:rPr>
              <w:t xml:space="preserve"> тестирование на новой онлайн-платформе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ru-RU"/>
              </w:rPr>
              <w:t>ПрофиТест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ru-RU"/>
              </w:rPr>
              <w:t xml:space="preserve"> (</w:t>
            </w:r>
            <w:hyperlink r:id="rId10" w:history="1">
              <w:r w:rsidRPr="003753C0">
                <w:rPr>
                  <w:rStyle w:val="a5"/>
                  <w:rFonts w:asciiTheme="minorBidi" w:eastAsia="Times New Roman" w:hAnsiTheme="minorBidi"/>
                  <w:sz w:val="24"/>
                  <w:szCs w:val="24"/>
                  <w:lang w:eastAsia="ru-RU"/>
                </w:rPr>
                <w:t>https://profitest.ripo.by/public/main</w:t>
              </w:r>
            </w:hyperlink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ru-RU"/>
              </w:rPr>
              <w:t>) и получить консультацию по выбору профессии</w:t>
            </w:r>
          </w:p>
          <w:p w14:paraId="7A9A3E00" w14:textId="18CFA4C6" w:rsidR="00AD16C6" w:rsidRPr="005D3914" w:rsidRDefault="00AD16C6" w:rsidP="00AD16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69" w:rsidRPr="005D3914" w14:paraId="6D79DB11" w14:textId="77777777" w:rsidTr="00F12EFA">
        <w:tc>
          <w:tcPr>
            <w:tcW w:w="1413" w:type="dxa"/>
            <w:vMerge/>
          </w:tcPr>
          <w:p w14:paraId="3FBD0116" w14:textId="5F138E36" w:rsidR="00BE4169" w:rsidRPr="005D3914" w:rsidRDefault="00BE4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CCA78FD" w14:textId="39469DC7" w:rsidR="00AD16C6" w:rsidRPr="00AD16C6" w:rsidRDefault="00AD16C6" w:rsidP="00AD16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16C6">
              <w:rPr>
                <w:rFonts w:ascii="Arial" w:hAnsi="Arial" w:cs="Arial"/>
                <w:b/>
                <w:sz w:val="24"/>
                <w:szCs w:val="24"/>
              </w:rPr>
              <w:t xml:space="preserve">20 мая с </w: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AD16C6">
              <w:rPr>
                <w:rFonts w:ascii="Arial" w:hAnsi="Arial" w:cs="Arial"/>
                <w:b/>
                <w:sz w:val="24"/>
                <w:szCs w:val="24"/>
              </w:rPr>
              <w:t xml:space="preserve">:00 </w:t>
            </w:r>
            <w:r>
              <w:rPr>
                <w:rFonts w:ascii="Arial" w:hAnsi="Arial" w:cs="Arial"/>
                <w:b/>
                <w:sz w:val="24"/>
                <w:szCs w:val="24"/>
              </w:rPr>
              <w:t>- 15:3</w:t>
            </w:r>
            <w:r w:rsidRPr="00AD16C6">
              <w:rPr>
                <w:rFonts w:ascii="Arial" w:hAnsi="Arial" w:cs="Arial"/>
                <w:b/>
                <w:sz w:val="24"/>
                <w:szCs w:val="24"/>
              </w:rPr>
              <w:t xml:space="preserve">0 / </w:t>
            </w:r>
            <w:r w:rsidRPr="00AD16C6">
              <w:rPr>
                <w:rFonts w:ascii="Arial" w:hAnsi="Arial" w:cs="Arial"/>
                <w:b/>
                <w:sz w:val="24"/>
                <w:szCs w:val="24"/>
                <w:lang w:val="en-US"/>
              </w:rPr>
              <w:t>offline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Pr="00BE4169">
              <w:rPr>
                <w:rFonts w:ascii="Arial" w:hAnsi="Arial" w:cs="Arial"/>
                <w:b/>
                <w:sz w:val="24"/>
                <w:szCs w:val="24"/>
                <w:lang w:val="en-US"/>
              </w:rPr>
              <w:t>online</w:t>
            </w:r>
          </w:p>
          <w:p w14:paraId="7E908734" w14:textId="77777777" w:rsidR="00AD16C6" w:rsidRPr="004D407C" w:rsidRDefault="00AD16C6" w:rsidP="00AD16C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Минский государственный дворец детей и молодежи </w:t>
            </w:r>
          </w:p>
          <w:p w14:paraId="6AEC2A71" w14:textId="77777777" w:rsidR="004D407C" w:rsidRPr="004D407C" w:rsidRDefault="00AD16C6" w:rsidP="00AD16C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>Старовиленский</w:t>
            </w:r>
            <w:proofErr w:type="spellEnd"/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тракт, 41)</w:t>
            </w:r>
            <w:r w:rsidR="004D407C" w:rsidRPr="004D407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/ </w:t>
            </w:r>
          </w:p>
          <w:p w14:paraId="1D1C05B8" w14:textId="3F02D683" w:rsidR="00AD16C6" w:rsidRDefault="004D407C" w:rsidP="00AD16C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>онлайн-</w:t>
            </w:r>
            <w:proofErr w:type="spellStart"/>
            <w:r w:rsidR="00AD16C6" w:rsidRPr="004D407C">
              <w:rPr>
                <w:rFonts w:ascii="Arial" w:hAnsi="Arial" w:cs="Arial"/>
                <w:i/>
                <w:iCs/>
                <w:sz w:val="24"/>
                <w:szCs w:val="24"/>
              </w:rPr>
              <w:t>стрим</w:t>
            </w:r>
            <w:proofErr w:type="spellEnd"/>
            <w:r w:rsidR="00AD16C6" w:rsidRPr="004D407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="00AD16C6" w:rsidRPr="004D407C">
              <w:rPr>
                <w:rFonts w:ascii="Arial" w:hAnsi="Arial" w:cs="Arial"/>
                <w:i/>
                <w:iCs/>
                <w:sz w:val="24"/>
                <w:szCs w:val="24"/>
              </w:rPr>
              <w:t>YouTube</w:t>
            </w:r>
            <w:proofErr w:type="spellEnd"/>
            <w:r w:rsidR="00AD16C6" w:rsidRPr="004D407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канале «Твое профессиональное образование»</w:t>
            </w:r>
          </w:p>
          <w:p w14:paraId="3A7EA310" w14:textId="77777777" w:rsidR="00AD16C6" w:rsidRPr="00AD16C6" w:rsidRDefault="00AD16C6" w:rsidP="00AD16C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EC36F45" w14:textId="1260F149" w:rsidR="00BE4169" w:rsidRPr="003B135E" w:rsidRDefault="004D407C" w:rsidP="00AD16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Современное пространство обучения</w:t>
            </w:r>
            <w:r w:rsidR="003B135E" w:rsidRPr="003B135E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саморазвития</w:t>
            </w:r>
          </w:p>
          <w:p w14:paraId="11C7321E" w14:textId="73D04B1A" w:rsidR="00AD16C6" w:rsidRDefault="003B135E" w:rsidP="00AD16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Живые ответы на интересующие всех абитуриентов вопросы о том, чем наполнена жизнь </w:t>
            </w:r>
            <w:r w:rsidR="00186988">
              <w:rPr>
                <w:rFonts w:ascii="Arial" w:hAnsi="Arial" w:cs="Arial"/>
                <w:sz w:val="24"/>
                <w:szCs w:val="24"/>
              </w:rPr>
              <w:t>обучающихся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661AB">
              <w:rPr>
                <w:rFonts w:ascii="Arial" w:hAnsi="Arial" w:cs="Arial"/>
                <w:sz w:val="24"/>
                <w:szCs w:val="24"/>
              </w:rPr>
              <w:t xml:space="preserve"> о</w:t>
            </w:r>
            <w:r>
              <w:rPr>
                <w:rFonts w:ascii="Arial" w:hAnsi="Arial" w:cs="Arial"/>
                <w:sz w:val="24"/>
                <w:szCs w:val="24"/>
              </w:rPr>
              <w:t>т спорта до международных конкурсов</w:t>
            </w:r>
            <w:r w:rsidR="000661AB">
              <w:rPr>
                <w:rFonts w:ascii="Arial" w:hAnsi="Arial" w:cs="Arial"/>
                <w:sz w:val="24"/>
                <w:szCs w:val="24"/>
              </w:rPr>
              <w:t>, от творчества до возможности заработка во время учебы, о стажировках на предприятиях и распределении после окончани</w:t>
            </w:r>
            <w:r w:rsidR="00EC07FA">
              <w:rPr>
                <w:rFonts w:ascii="Arial" w:hAnsi="Arial" w:cs="Arial"/>
                <w:sz w:val="24"/>
                <w:szCs w:val="24"/>
              </w:rPr>
              <w:t>я</w:t>
            </w:r>
            <w:r w:rsidR="000661AB">
              <w:rPr>
                <w:rFonts w:ascii="Arial" w:hAnsi="Arial" w:cs="Arial"/>
                <w:sz w:val="24"/>
                <w:szCs w:val="24"/>
              </w:rPr>
              <w:t xml:space="preserve"> обучения</w:t>
            </w:r>
          </w:p>
          <w:p w14:paraId="67C0E0B8" w14:textId="370CDF14" w:rsidR="003B135E" w:rsidRPr="005D3914" w:rsidRDefault="000661AB" w:rsidP="00186988">
            <w:pPr>
              <w:rPr>
                <w:rFonts w:ascii="Arial" w:hAnsi="Arial" w:cs="Arial"/>
                <w:sz w:val="24"/>
                <w:szCs w:val="24"/>
              </w:rPr>
            </w:pPr>
            <w:r w:rsidRPr="000661AB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* отвечают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186988">
              <w:rPr>
                <w:rFonts w:ascii="Arial" w:hAnsi="Arial" w:cs="Arial"/>
                <w:i/>
                <w:iCs/>
                <w:sz w:val="24"/>
                <w:szCs w:val="24"/>
              </w:rPr>
              <w:t>обучающиеся, выпускники колледжей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EC07FA">
              <w:rPr>
                <w:rFonts w:ascii="Arial" w:hAnsi="Arial" w:cs="Arial"/>
                <w:i/>
                <w:iCs/>
                <w:sz w:val="24"/>
                <w:szCs w:val="24"/>
              </w:rPr>
              <w:t>и молодые профессионалы</w:t>
            </w:r>
          </w:p>
        </w:tc>
      </w:tr>
      <w:tr w:rsidR="00EC07FA" w:rsidRPr="005D3914" w14:paraId="78F22F59" w14:textId="77777777" w:rsidTr="00F12EFA">
        <w:tc>
          <w:tcPr>
            <w:tcW w:w="1413" w:type="dxa"/>
            <w:vMerge w:val="restart"/>
          </w:tcPr>
          <w:p w14:paraId="76D60E6A" w14:textId="77777777" w:rsidR="00EC07FA" w:rsidRPr="005D3914" w:rsidRDefault="00EC07FA" w:rsidP="00EC07FA">
            <w:pPr>
              <w:rPr>
                <w:rFonts w:ascii="Arial" w:hAnsi="Arial" w:cs="Arial"/>
                <w:sz w:val="24"/>
                <w:szCs w:val="24"/>
              </w:rPr>
            </w:pPr>
            <w:r w:rsidRPr="005D3914">
              <w:rPr>
                <w:rFonts w:ascii="Arial" w:hAnsi="Arial" w:cs="Arial"/>
                <w:sz w:val="24"/>
                <w:szCs w:val="24"/>
              </w:rPr>
              <w:lastRenderedPageBreak/>
              <w:t>День 6</w:t>
            </w:r>
          </w:p>
        </w:tc>
        <w:tc>
          <w:tcPr>
            <w:tcW w:w="8080" w:type="dxa"/>
          </w:tcPr>
          <w:p w14:paraId="73A56740" w14:textId="1E31E58F" w:rsidR="00EC07FA" w:rsidRPr="00EC07FA" w:rsidRDefault="00EC07FA" w:rsidP="00EC07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16C6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AD16C6">
              <w:rPr>
                <w:rFonts w:ascii="Arial" w:hAnsi="Arial" w:cs="Arial"/>
                <w:b/>
                <w:sz w:val="24"/>
                <w:szCs w:val="24"/>
              </w:rPr>
              <w:t xml:space="preserve"> мая с 10:00 </w:t>
            </w:r>
            <w:r>
              <w:rPr>
                <w:rFonts w:ascii="Arial" w:hAnsi="Arial" w:cs="Arial"/>
                <w:b/>
                <w:sz w:val="24"/>
                <w:szCs w:val="24"/>
              </w:rPr>
              <w:t>- 14</w:t>
            </w:r>
            <w:r w:rsidRPr="00AD16C6">
              <w:rPr>
                <w:rFonts w:ascii="Arial" w:hAnsi="Arial" w:cs="Arial"/>
                <w:b/>
                <w:sz w:val="24"/>
                <w:szCs w:val="24"/>
              </w:rPr>
              <w:t xml:space="preserve">:00 / </w:t>
            </w:r>
            <w:r w:rsidRPr="00AD16C6">
              <w:rPr>
                <w:rFonts w:ascii="Arial" w:hAnsi="Arial" w:cs="Arial"/>
                <w:b/>
                <w:sz w:val="24"/>
                <w:szCs w:val="24"/>
                <w:lang w:val="en-US"/>
              </w:rPr>
              <w:t>offline</w:t>
            </w:r>
          </w:p>
          <w:p w14:paraId="2B76F92A" w14:textId="77777777" w:rsidR="00EC07FA" w:rsidRPr="004D407C" w:rsidRDefault="00EC07FA" w:rsidP="00EC07F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Минский государственный дворец детей и молодежи </w:t>
            </w:r>
          </w:p>
          <w:p w14:paraId="0E417DED" w14:textId="77777777" w:rsidR="00EC07FA" w:rsidRPr="004D407C" w:rsidRDefault="00EC07FA" w:rsidP="00EC07F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>Старовиленский</w:t>
            </w:r>
            <w:proofErr w:type="spellEnd"/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тракт, 41)</w:t>
            </w:r>
          </w:p>
          <w:p w14:paraId="0188B362" w14:textId="77777777" w:rsidR="00EC07FA" w:rsidRPr="00AD16C6" w:rsidRDefault="00EC07FA" w:rsidP="00EC07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4B0C6B" w14:textId="77777777" w:rsidR="004D407C" w:rsidRPr="005D3914" w:rsidRDefault="004D407C" w:rsidP="004D40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Презентационная площадка учреждений профессионального образования г. Минска</w:t>
            </w:r>
          </w:p>
          <w:p w14:paraId="55283D49" w14:textId="77777777" w:rsidR="004D407C" w:rsidRDefault="004D407C" w:rsidP="004D40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преддверии вступительной кампании приглашаем школьников выпускных классов и их родителей познакомиться с профессиями и учреждениями профессионально-технического и среднего специального образования. Здесь вы найдете ответы на все вопросы, связанные с выбором специальности и места обучения, сроками подачи документов, особенностями обучения и работы по выбранному профилю.</w:t>
            </w:r>
          </w:p>
          <w:p w14:paraId="03C40040" w14:textId="77777777" w:rsidR="004D407C" w:rsidRDefault="004D407C" w:rsidP="004D40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ru-RU"/>
              </w:rPr>
              <w:t xml:space="preserve">Абитуриенты также смогут пройти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ru-RU"/>
              </w:rPr>
              <w:t xml:space="preserve"> тестирование на новой онлайн-платформе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ru-RU"/>
              </w:rPr>
              <w:t>ПрофиТест</w:t>
            </w:r>
            <w:proofErr w:type="spellEnd"/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ru-RU"/>
              </w:rPr>
              <w:t xml:space="preserve"> (</w:t>
            </w:r>
            <w:hyperlink r:id="rId11" w:history="1">
              <w:r w:rsidRPr="003753C0">
                <w:rPr>
                  <w:rStyle w:val="a5"/>
                  <w:rFonts w:asciiTheme="minorBidi" w:eastAsia="Times New Roman" w:hAnsiTheme="minorBidi"/>
                  <w:sz w:val="24"/>
                  <w:szCs w:val="24"/>
                  <w:lang w:eastAsia="ru-RU"/>
                </w:rPr>
                <w:t>https://profitest.ripo.by/public/main</w:t>
              </w:r>
            </w:hyperlink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ru-RU"/>
              </w:rPr>
              <w:t>) и получить консультацию по выбору профессии</w:t>
            </w:r>
          </w:p>
          <w:p w14:paraId="2CB00D12" w14:textId="719EC982" w:rsidR="00EC07FA" w:rsidRPr="005D3914" w:rsidRDefault="00EC07FA" w:rsidP="00EC07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7FA" w:rsidRPr="005D3914" w14:paraId="488B95B0" w14:textId="77777777" w:rsidTr="00F12EFA">
        <w:tc>
          <w:tcPr>
            <w:tcW w:w="1413" w:type="dxa"/>
            <w:vMerge/>
          </w:tcPr>
          <w:p w14:paraId="7E0F68EE" w14:textId="157E2A10" w:rsidR="00EC07FA" w:rsidRPr="005D3914" w:rsidRDefault="00EC07FA" w:rsidP="00EC07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EC86168" w14:textId="761735EF" w:rsidR="00EC07FA" w:rsidRPr="00AD16C6" w:rsidRDefault="00EC07FA" w:rsidP="00EC07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AD16C6">
              <w:rPr>
                <w:rFonts w:ascii="Arial" w:hAnsi="Arial" w:cs="Arial"/>
                <w:b/>
                <w:sz w:val="24"/>
                <w:szCs w:val="24"/>
              </w:rPr>
              <w:t xml:space="preserve"> мая с </w:t>
            </w:r>
            <w:r w:rsidR="00F12EFA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AD16C6">
              <w:rPr>
                <w:rFonts w:ascii="Arial" w:hAnsi="Arial" w:cs="Arial"/>
                <w:b/>
                <w:sz w:val="24"/>
                <w:szCs w:val="24"/>
              </w:rPr>
              <w:t xml:space="preserve">:00 </w:t>
            </w:r>
            <w:r w:rsidR="00F12EFA">
              <w:rPr>
                <w:rFonts w:ascii="Arial" w:hAnsi="Arial" w:cs="Arial"/>
                <w:b/>
                <w:sz w:val="24"/>
                <w:szCs w:val="24"/>
              </w:rPr>
              <w:t>- 12</w:t>
            </w:r>
            <w:r>
              <w:rPr>
                <w:rFonts w:ascii="Arial" w:hAnsi="Arial" w:cs="Arial"/>
                <w:b/>
                <w:sz w:val="24"/>
                <w:szCs w:val="24"/>
              </w:rPr>
              <w:t>:3</w:t>
            </w:r>
            <w:r w:rsidRPr="00AD16C6">
              <w:rPr>
                <w:rFonts w:ascii="Arial" w:hAnsi="Arial" w:cs="Arial"/>
                <w:b/>
                <w:sz w:val="24"/>
                <w:szCs w:val="24"/>
              </w:rPr>
              <w:t xml:space="preserve">0 / </w:t>
            </w:r>
            <w:r w:rsidRPr="00AD16C6">
              <w:rPr>
                <w:rFonts w:ascii="Arial" w:hAnsi="Arial" w:cs="Arial"/>
                <w:b/>
                <w:sz w:val="24"/>
                <w:szCs w:val="24"/>
                <w:lang w:val="en-US"/>
              </w:rPr>
              <w:t>offline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Pr="00BE4169">
              <w:rPr>
                <w:rFonts w:ascii="Arial" w:hAnsi="Arial" w:cs="Arial"/>
                <w:b/>
                <w:sz w:val="24"/>
                <w:szCs w:val="24"/>
                <w:lang w:val="en-US"/>
              </w:rPr>
              <w:t>online</w:t>
            </w:r>
          </w:p>
          <w:p w14:paraId="684DDDC5" w14:textId="77777777" w:rsidR="00EC07FA" w:rsidRPr="004D407C" w:rsidRDefault="00EC07FA" w:rsidP="00EC07F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Минский государственный дворец детей и молодежи </w:t>
            </w:r>
          </w:p>
          <w:p w14:paraId="07C32043" w14:textId="77777777" w:rsidR="004D407C" w:rsidRPr="004D407C" w:rsidRDefault="00EC07FA" w:rsidP="00EC07F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>Старовиленский</w:t>
            </w:r>
            <w:proofErr w:type="spellEnd"/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тракт, 41) / </w:t>
            </w:r>
          </w:p>
          <w:p w14:paraId="0E41CCAD" w14:textId="01251C81" w:rsidR="00EC07FA" w:rsidRPr="004D407C" w:rsidRDefault="00EC07FA" w:rsidP="00EC07F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>онлайн</w:t>
            </w:r>
            <w:r w:rsidR="004D407C" w:rsidRPr="004D407C">
              <w:rPr>
                <w:rFonts w:ascii="Arial" w:hAnsi="Arial" w:cs="Arial"/>
                <w:i/>
                <w:iCs/>
                <w:sz w:val="24"/>
                <w:szCs w:val="24"/>
              </w:rPr>
              <w:t>-</w:t>
            </w:r>
            <w:proofErr w:type="spellStart"/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>стрим</w:t>
            </w:r>
            <w:proofErr w:type="spellEnd"/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на </w:t>
            </w:r>
            <w:proofErr w:type="spellStart"/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>YouTube</w:t>
            </w:r>
            <w:proofErr w:type="spellEnd"/>
            <w:r w:rsidRPr="004D407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канале «Твое профессиональное образование»</w:t>
            </w:r>
          </w:p>
          <w:p w14:paraId="0D55B0DD" w14:textId="77777777" w:rsidR="00EC07FA" w:rsidRPr="00AD16C6" w:rsidRDefault="00EC07FA" w:rsidP="00EC07FA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7AC127" w14:textId="77777777" w:rsidR="004D407C" w:rsidRDefault="00EC07FA" w:rsidP="00EC07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Профессиональн</w:t>
            </w:r>
            <w:r w:rsidR="004D407C">
              <w:rPr>
                <w:rFonts w:ascii="Arial" w:hAnsi="Arial" w:cs="Arial"/>
                <w:b/>
                <w:sz w:val="24"/>
                <w:szCs w:val="24"/>
              </w:rPr>
              <w:t xml:space="preserve">ое образование – старт в будущее </w:t>
            </w:r>
          </w:p>
          <w:p w14:paraId="0B5C8519" w14:textId="403D8096" w:rsidR="00EC07FA" w:rsidRDefault="00EC07FA" w:rsidP="00EC0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Абитуриенты и их родители смогут задать интересующие вопросы педагогам и выпускникам учреждений профессионального образования и узнать о новых специальностях и особенностях обучения, о местах практик и последующего </w:t>
            </w:r>
            <w:r w:rsidR="00F12EFA">
              <w:rPr>
                <w:rFonts w:ascii="Arial" w:hAnsi="Arial" w:cs="Arial"/>
                <w:sz w:val="24"/>
                <w:szCs w:val="24"/>
              </w:rPr>
              <w:t xml:space="preserve">трудоустройства, </w:t>
            </w:r>
            <w:proofErr w:type="gramStart"/>
            <w:r w:rsidR="00F12EFA">
              <w:rPr>
                <w:rFonts w:ascii="Arial" w:hAnsi="Arial" w:cs="Arial"/>
                <w:sz w:val="24"/>
                <w:szCs w:val="24"/>
              </w:rPr>
              <w:t>перспективах  карьерного</w:t>
            </w:r>
            <w:proofErr w:type="gramEnd"/>
            <w:r w:rsidR="00F12EFA">
              <w:rPr>
                <w:rFonts w:ascii="Arial" w:hAnsi="Arial" w:cs="Arial"/>
                <w:sz w:val="24"/>
                <w:szCs w:val="24"/>
              </w:rPr>
              <w:t xml:space="preserve"> роста для выпускников колледжей</w:t>
            </w:r>
          </w:p>
          <w:p w14:paraId="37C7D233" w14:textId="09DEA16F" w:rsidR="00EC07FA" w:rsidRPr="000661AB" w:rsidRDefault="00EC07FA" w:rsidP="00EC07F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661AB">
              <w:rPr>
                <w:rFonts w:ascii="Arial" w:hAnsi="Arial" w:cs="Arial"/>
                <w:i/>
                <w:iCs/>
                <w:sz w:val="24"/>
                <w:szCs w:val="24"/>
              </w:rPr>
              <w:t>* отвечают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186988">
              <w:rPr>
                <w:rFonts w:ascii="Arial" w:hAnsi="Arial" w:cs="Arial"/>
                <w:i/>
                <w:iCs/>
                <w:sz w:val="24"/>
                <w:szCs w:val="24"/>
              </w:rPr>
              <w:t>обучающиеся, выпускники колледжей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и молодые профессионалы</w:t>
            </w:r>
          </w:p>
          <w:p w14:paraId="12BF1B6B" w14:textId="1446E4E8" w:rsidR="00EC07FA" w:rsidRPr="005D3914" w:rsidRDefault="00EC07FA" w:rsidP="00EC07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FA5529" w14:textId="77777777" w:rsidR="00484CDB" w:rsidRPr="005D3914" w:rsidRDefault="00484CDB">
      <w:pPr>
        <w:rPr>
          <w:rFonts w:ascii="Arial" w:hAnsi="Arial" w:cs="Arial"/>
        </w:rPr>
      </w:pPr>
    </w:p>
    <w:sectPr w:rsidR="00484CDB" w:rsidRPr="005D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5CF"/>
    <w:multiLevelType w:val="hybridMultilevel"/>
    <w:tmpl w:val="DE0AAD74"/>
    <w:lvl w:ilvl="0" w:tplc="87F42A8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04BF8"/>
    <w:multiLevelType w:val="hybridMultilevel"/>
    <w:tmpl w:val="541A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76BD6"/>
    <w:multiLevelType w:val="hybridMultilevel"/>
    <w:tmpl w:val="585AE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96EDB"/>
    <w:multiLevelType w:val="hybridMultilevel"/>
    <w:tmpl w:val="FFDE9EBA"/>
    <w:lvl w:ilvl="0" w:tplc="599AF5C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F14C3"/>
    <w:multiLevelType w:val="hybridMultilevel"/>
    <w:tmpl w:val="F96EA984"/>
    <w:lvl w:ilvl="0" w:tplc="B470CE5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D2"/>
    <w:rsid w:val="000661AB"/>
    <w:rsid w:val="00186988"/>
    <w:rsid w:val="002251D2"/>
    <w:rsid w:val="003308A9"/>
    <w:rsid w:val="003427CB"/>
    <w:rsid w:val="003B135E"/>
    <w:rsid w:val="004120B7"/>
    <w:rsid w:val="00484CDB"/>
    <w:rsid w:val="004868A3"/>
    <w:rsid w:val="004B3C1A"/>
    <w:rsid w:val="004D407C"/>
    <w:rsid w:val="005D3914"/>
    <w:rsid w:val="00801421"/>
    <w:rsid w:val="008C1799"/>
    <w:rsid w:val="008E19EF"/>
    <w:rsid w:val="00927EFB"/>
    <w:rsid w:val="009C5AA3"/>
    <w:rsid w:val="00AD16C6"/>
    <w:rsid w:val="00B04369"/>
    <w:rsid w:val="00BE4169"/>
    <w:rsid w:val="00C7765A"/>
    <w:rsid w:val="00CB6607"/>
    <w:rsid w:val="00E6608B"/>
    <w:rsid w:val="00EC07FA"/>
    <w:rsid w:val="00ED1FFF"/>
    <w:rsid w:val="00EF7D38"/>
    <w:rsid w:val="00F03241"/>
    <w:rsid w:val="00F11183"/>
    <w:rsid w:val="00F12EFA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B853"/>
  <w15:chartTrackingRefBased/>
  <w15:docId w15:val="{8317154E-3C33-4D11-BA8C-D4ED90C8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D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E19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1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test.ripo.by/public/ma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rofitest.ripo.by/public/main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rofitest.ripo.by/public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ori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Савлакова Наталья Михайловна</cp:lastModifiedBy>
  <cp:revision>18</cp:revision>
  <dcterms:created xsi:type="dcterms:W3CDTF">2021-04-22T16:49:00Z</dcterms:created>
  <dcterms:modified xsi:type="dcterms:W3CDTF">2022-05-14T06:06:00Z</dcterms:modified>
</cp:coreProperties>
</file>