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8F" w:rsidRPr="0014068F" w:rsidRDefault="0014068F" w:rsidP="006D277E">
      <w:pPr>
        <w:shd w:val="clear" w:color="auto" w:fill="FFFFFF"/>
        <w:spacing w:after="0" w:line="240" w:lineRule="auto"/>
        <w:jc w:val="center"/>
        <w:outlineLvl w:val="1"/>
        <w:rPr>
          <w:rFonts w:ascii="Times New Roman" w:eastAsia="Times New Roman" w:hAnsi="Times New Roman" w:cs="Times New Roman"/>
          <w:b/>
          <w:bCs/>
          <w:color w:val="00B050"/>
          <w:sz w:val="40"/>
          <w:szCs w:val="40"/>
        </w:rPr>
      </w:pPr>
      <w:r w:rsidRPr="0014068F">
        <w:rPr>
          <w:rFonts w:ascii="Times New Roman" w:eastAsia="Times New Roman" w:hAnsi="Times New Roman" w:cs="Times New Roman"/>
          <w:b/>
          <w:bCs/>
          <w:color w:val="00B050"/>
          <w:sz w:val="40"/>
          <w:szCs w:val="40"/>
        </w:rPr>
        <w:t>Ответственность несовершеннолетних</w:t>
      </w:r>
    </w:p>
    <w:p w:rsidR="0014068F" w:rsidRPr="0014068F" w:rsidRDefault="0014068F" w:rsidP="006D277E">
      <w:pPr>
        <w:shd w:val="clear" w:color="auto" w:fill="FFFFFF"/>
        <w:spacing w:after="0" w:line="240" w:lineRule="auto"/>
        <w:ind w:firstLine="708"/>
        <w:jc w:val="both"/>
        <w:rPr>
          <w:rFonts w:ascii="Times New Roman" w:eastAsia="Times New Roman" w:hAnsi="Times New Roman" w:cs="Times New Roman"/>
          <w:color w:val="343434"/>
          <w:sz w:val="28"/>
          <w:szCs w:val="28"/>
        </w:rPr>
      </w:pPr>
      <w:r w:rsidRPr="006D277E">
        <w:rPr>
          <w:rFonts w:ascii="Times New Roman" w:eastAsia="Times New Roman" w:hAnsi="Times New Roman" w:cs="Times New Roman"/>
          <w:color w:val="343434"/>
          <w:sz w:val="28"/>
          <w:szCs w:val="28"/>
        </w:rPr>
        <w:t xml:space="preserve">В соответствии с </w:t>
      </w:r>
      <w:r w:rsidRPr="0014068F">
        <w:rPr>
          <w:rFonts w:ascii="Times New Roman" w:eastAsia="Times New Roman" w:hAnsi="Times New Roman" w:cs="Times New Roman"/>
          <w:color w:val="343434"/>
          <w:sz w:val="28"/>
          <w:szCs w:val="28"/>
        </w:rPr>
        <w:t>нормами Уголовного кодекса Республики Беларусь и</w:t>
      </w:r>
      <w:r w:rsidRPr="006D277E">
        <w:rPr>
          <w:rFonts w:ascii="Times New Roman" w:eastAsia="Times New Roman" w:hAnsi="Times New Roman" w:cs="Times New Roman"/>
          <w:color w:val="343434"/>
          <w:sz w:val="28"/>
          <w:szCs w:val="28"/>
        </w:rPr>
        <w:t xml:space="preserve"> </w:t>
      </w:r>
      <w:r w:rsidRPr="0014068F">
        <w:rPr>
          <w:rFonts w:ascii="Times New Roman" w:eastAsia="Times New Roman" w:hAnsi="Times New Roman" w:cs="Times New Roman"/>
          <w:color w:val="343434"/>
          <w:sz w:val="28"/>
          <w:szCs w:val="28"/>
        </w:rPr>
        <w:t>кодекса Республики Беларусь об</w:t>
      </w:r>
      <w:r w:rsidRPr="006D277E">
        <w:rPr>
          <w:rFonts w:ascii="Times New Roman" w:eastAsia="Times New Roman" w:hAnsi="Times New Roman" w:cs="Times New Roman"/>
          <w:color w:val="343434"/>
          <w:sz w:val="28"/>
          <w:szCs w:val="28"/>
        </w:rPr>
        <w:t xml:space="preserve"> </w:t>
      </w:r>
      <w:r w:rsidRPr="0014068F">
        <w:rPr>
          <w:rFonts w:ascii="Times New Roman" w:eastAsia="Times New Roman" w:hAnsi="Times New Roman" w:cs="Times New Roman"/>
          <w:color w:val="343434"/>
          <w:sz w:val="28"/>
          <w:szCs w:val="28"/>
        </w:rPr>
        <w:t>административных правонарушениях уголовной и</w:t>
      </w:r>
      <w:r w:rsidRPr="006D277E">
        <w:rPr>
          <w:rFonts w:ascii="Times New Roman" w:eastAsia="Times New Roman" w:hAnsi="Times New Roman" w:cs="Times New Roman"/>
          <w:color w:val="343434"/>
          <w:sz w:val="28"/>
          <w:szCs w:val="28"/>
        </w:rPr>
        <w:t xml:space="preserve"> </w:t>
      </w:r>
      <w:r w:rsidRPr="0014068F">
        <w:rPr>
          <w:rFonts w:ascii="Times New Roman" w:eastAsia="Times New Roman" w:hAnsi="Times New Roman" w:cs="Times New Roman"/>
          <w:color w:val="343434"/>
          <w:sz w:val="28"/>
          <w:szCs w:val="28"/>
        </w:rPr>
        <w:t>административной ответственности подлежит физическое лицо, достигшее ко</w:t>
      </w:r>
      <w:r w:rsidRPr="006D277E">
        <w:rPr>
          <w:rFonts w:ascii="Times New Roman" w:eastAsia="Times New Roman" w:hAnsi="Times New Roman" w:cs="Times New Roman"/>
          <w:color w:val="343434"/>
          <w:sz w:val="28"/>
          <w:szCs w:val="28"/>
        </w:rPr>
        <w:t xml:space="preserve"> </w:t>
      </w:r>
      <w:r w:rsidRPr="0014068F">
        <w:rPr>
          <w:rFonts w:ascii="Times New Roman" w:eastAsia="Times New Roman" w:hAnsi="Times New Roman" w:cs="Times New Roman"/>
          <w:color w:val="343434"/>
          <w:sz w:val="28"/>
          <w:szCs w:val="28"/>
        </w:rPr>
        <w:t xml:space="preserve">времени совершения правонарушения </w:t>
      </w:r>
      <w:r w:rsidRPr="006D277E">
        <w:rPr>
          <w:rFonts w:ascii="Times New Roman" w:eastAsia="Times New Roman" w:hAnsi="Times New Roman" w:cs="Times New Roman"/>
          <w:color w:val="343434"/>
          <w:sz w:val="28"/>
          <w:szCs w:val="28"/>
        </w:rPr>
        <w:t xml:space="preserve">16-летнего возраста, за </w:t>
      </w:r>
      <w:r w:rsidRPr="0014068F">
        <w:rPr>
          <w:rFonts w:ascii="Times New Roman" w:eastAsia="Times New Roman" w:hAnsi="Times New Roman" w:cs="Times New Roman"/>
          <w:color w:val="343434"/>
          <w:sz w:val="28"/>
          <w:szCs w:val="28"/>
        </w:rPr>
        <w:t>исключением случаев, предусмотренных данными кодексами.</w:t>
      </w:r>
    </w:p>
    <w:p w:rsidR="0014068F" w:rsidRPr="0014068F" w:rsidRDefault="0014068F" w:rsidP="006D277E">
      <w:pPr>
        <w:shd w:val="clear" w:color="auto" w:fill="FFFFFF"/>
        <w:spacing w:after="0" w:line="240" w:lineRule="auto"/>
        <w:ind w:firstLine="708"/>
        <w:jc w:val="both"/>
        <w:rPr>
          <w:rFonts w:ascii="Times New Roman" w:eastAsia="Times New Roman" w:hAnsi="Times New Roman" w:cs="Times New Roman"/>
          <w:color w:val="343434"/>
          <w:sz w:val="28"/>
          <w:szCs w:val="28"/>
        </w:rPr>
      </w:pPr>
      <w:proofErr w:type="gramStart"/>
      <w:r w:rsidRPr="006D277E">
        <w:rPr>
          <w:rFonts w:ascii="Times New Roman" w:eastAsia="Times New Roman" w:hAnsi="Times New Roman" w:cs="Times New Roman"/>
          <w:b/>
          <w:bCs/>
          <w:color w:val="343434"/>
          <w:sz w:val="28"/>
          <w:szCs w:val="28"/>
        </w:rPr>
        <w:t>С 14 лет к уголовной ответственности можно привлечь, в том числе, за такие преступления, как:</w:t>
      </w:r>
      <w:bookmarkStart w:id="0" w:name="a3260"/>
      <w:bookmarkEnd w:id="0"/>
      <w:r w:rsidRPr="006D277E">
        <w:rPr>
          <w:rFonts w:ascii="Times New Roman" w:eastAsia="Times New Roman" w:hAnsi="Times New Roman" w:cs="Times New Roman"/>
          <w:color w:val="343434"/>
          <w:sz w:val="28"/>
          <w:szCs w:val="28"/>
        </w:rPr>
        <w:t xml:space="preserve"> убийство (ст. </w:t>
      </w:r>
      <w:r w:rsidRPr="0014068F">
        <w:rPr>
          <w:rFonts w:ascii="Times New Roman" w:eastAsia="Times New Roman" w:hAnsi="Times New Roman" w:cs="Times New Roman"/>
          <w:color w:val="343434"/>
          <w:sz w:val="28"/>
          <w:szCs w:val="28"/>
        </w:rPr>
        <w:t>139); умышленное причинение тяжкого телесного повреждения (ст.147); умышленное причинение менее тяжкого телесного поврежден</w:t>
      </w:r>
      <w:r w:rsidRPr="006D277E">
        <w:rPr>
          <w:rFonts w:ascii="Times New Roman" w:eastAsia="Times New Roman" w:hAnsi="Times New Roman" w:cs="Times New Roman"/>
          <w:color w:val="343434"/>
          <w:sz w:val="28"/>
          <w:szCs w:val="28"/>
        </w:rPr>
        <w:t xml:space="preserve">ия (ст.149); изнасилование (ст. </w:t>
      </w:r>
      <w:r w:rsidRPr="0014068F">
        <w:rPr>
          <w:rFonts w:ascii="Times New Roman" w:eastAsia="Times New Roman" w:hAnsi="Times New Roman" w:cs="Times New Roman"/>
          <w:color w:val="343434"/>
          <w:sz w:val="28"/>
          <w:szCs w:val="28"/>
        </w:rPr>
        <w:t>166); насильственные дейст</w:t>
      </w:r>
      <w:r w:rsidRPr="006D277E">
        <w:rPr>
          <w:rFonts w:ascii="Times New Roman" w:eastAsia="Times New Roman" w:hAnsi="Times New Roman" w:cs="Times New Roman"/>
          <w:color w:val="343434"/>
          <w:sz w:val="28"/>
          <w:szCs w:val="28"/>
        </w:rPr>
        <w:t xml:space="preserve">вия сексуального характера (ст. 167); кражу (ст. 205); грабеж (ст. 206); разбой (ст. </w:t>
      </w:r>
      <w:r w:rsidRPr="0014068F">
        <w:rPr>
          <w:rFonts w:ascii="Times New Roman" w:eastAsia="Times New Roman" w:hAnsi="Times New Roman" w:cs="Times New Roman"/>
          <w:color w:val="343434"/>
          <w:sz w:val="28"/>
          <w:szCs w:val="28"/>
        </w:rPr>
        <w:t>207);</w:t>
      </w:r>
      <w:proofErr w:type="gramEnd"/>
      <w:r w:rsidRPr="0014068F">
        <w:rPr>
          <w:rFonts w:ascii="Times New Roman" w:eastAsia="Times New Roman" w:hAnsi="Times New Roman" w:cs="Times New Roman"/>
          <w:color w:val="343434"/>
          <w:sz w:val="28"/>
          <w:szCs w:val="28"/>
        </w:rPr>
        <w:t xml:space="preserve"> хищение путем использования компьютерной техники (ст.212); угон транспортного средства (ст.214); умышленные уничтожение либо повреждение имущества (ст.218); незаконный оборот наркотических ср</w:t>
      </w:r>
      <w:r w:rsidRPr="006D277E">
        <w:rPr>
          <w:rFonts w:ascii="Times New Roman" w:eastAsia="Times New Roman" w:hAnsi="Times New Roman" w:cs="Times New Roman"/>
          <w:color w:val="343434"/>
          <w:sz w:val="28"/>
          <w:szCs w:val="28"/>
        </w:rPr>
        <w:t xml:space="preserve">едств, психотропных веществ, их </w:t>
      </w:r>
      <w:proofErr w:type="spellStart"/>
      <w:r w:rsidRPr="0014068F">
        <w:rPr>
          <w:rFonts w:ascii="Times New Roman" w:eastAsia="Times New Roman" w:hAnsi="Times New Roman" w:cs="Times New Roman"/>
          <w:color w:val="343434"/>
          <w:sz w:val="28"/>
          <w:szCs w:val="28"/>
        </w:rPr>
        <w:t>прекурсов</w:t>
      </w:r>
      <w:proofErr w:type="spellEnd"/>
      <w:r w:rsidRPr="0014068F">
        <w:rPr>
          <w:rFonts w:ascii="Times New Roman" w:eastAsia="Times New Roman" w:hAnsi="Times New Roman" w:cs="Times New Roman"/>
          <w:color w:val="343434"/>
          <w:sz w:val="28"/>
          <w:szCs w:val="28"/>
        </w:rPr>
        <w:t xml:space="preserve"> или аналогов (ст.328);</w:t>
      </w:r>
      <w:bookmarkStart w:id="1" w:name="a4743"/>
      <w:bookmarkEnd w:id="1"/>
      <w:r w:rsidRPr="006D277E">
        <w:rPr>
          <w:rFonts w:ascii="Times New Roman" w:eastAsia="Times New Roman" w:hAnsi="Times New Roman" w:cs="Times New Roman"/>
          <w:color w:val="343434"/>
          <w:sz w:val="28"/>
          <w:szCs w:val="28"/>
        </w:rPr>
        <w:t xml:space="preserve"> </w:t>
      </w:r>
      <w:r w:rsidRPr="0014068F">
        <w:rPr>
          <w:rFonts w:ascii="Times New Roman" w:eastAsia="Times New Roman" w:hAnsi="Times New Roman" w:cs="Times New Roman"/>
          <w:color w:val="343434"/>
          <w:sz w:val="28"/>
          <w:szCs w:val="28"/>
        </w:rPr>
        <w:t xml:space="preserve">хулиганство (статья 339); заведомо ложное сообщение </w:t>
      </w:r>
      <w:r w:rsidRPr="006D277E">
        <w:rPr>
          <w:rFonts w:ascii="Times New Roman" w:eastAsia="Times New Roman" w:hAnsi="Times New Roman" w:cs="Times New Roman"/>
          <w:color w:val="343434"/>
          <w:sz w:val="28"/>
          <w:szCs w:val="28"/>
        </w:rPr>
        <w:t xml:space="preserve">об опасности (ст. 340); осквернение сооружений и порчу имущества (ст.341) и </w:t>
      </w:r>
      <w:r w:rsidRPr="0014068F">
        <w:rPr>
          <w:rFonts w:ascii="Times New Roman" w:eastAsia="Times New Roman" w:hAnsi="Times New Roman" w:cs="Times New Roman"/>
          <w:color w:val="343434"/>
          <w:sz w:val="28"/>
          <w:szCs w:val="28"/>
        </w:rPr>
        <w:t>др.</w:t>
      </w:r>
    </w:p>
    <w:p w:rsidR="006D277E" w:rsidRPr="006D277E" w:rsidRDefault="0014068F" w:rsidP="006D277E">
      <w:pPr>
        <w:shd w:val="clear" w:color="auto" w:fill="FFFFFF"/>
        <w:spacing w:after="0" w:line="240" w:lineRule="auto"/>
        <w:ind w:firstLine="567"/>
        <w:jc w:val="both"/>
        <w:rPr>
          <w:rFonts w:ascii="Times New Roman" w:eastAsia="Times New Roman" w:hAnsi="Times New Roman" w:cs="Times New Roman"/>
          <w:b/>
          <w:color w:val="343434"/>
          <w:sz w:val="28"/>
          <w:szCs w:val="28"/>
        </w:rPr>
      </w:pPr>
      <w:r w:rsidRPr="006D277E">
        <w:rPr>
          <w:rFonts w:ascii="Times New Roman" w:eastAsia="Times New Roman" w:hAnsi="Times New Roman" w:cs="Times New Roman"/>
          <w:b/>
          <w:bCs/>
          <w:color w:val="343434"/>
          <w:sz w:val="28"/>
          <w:szCs w:val="28"/>
        </w:rPr>
        <w:t>С 14 лет к административной ответственности можно привлечь за </w:t>
      </w:r>
      <w:r w:rsidRPr="006D277E">
        <w:rPr>
          <w:rFonts w:ascii="Times New Roman" w:eastAsia="Times New Roman" w:hAnsi="Times New Roman" w:cs="Times New Roman"/>
          <w:b/>
          <w:color w:val="343434"/>
          <w:sz w:val="28"/>
          <w:szCs w:val="28"/>
        </w:rPr>
        <w:t>следующие административные правонарушения: </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1) умышленное причинение телесного повреждения и иные насильственные действия либо нарушение защитного предписания (</w:t>
      </w:r>
      <w:hyperlink w:anchor="a82" w:tooltip="+" w:history="1">
        <w:r w:rsidRPr="006D277E">
          <w:rPr>
            <w:rFonts w:eastAsia="Times New Roman"/>
            <w:color w:val="343434"/>
            <w:sz w:val="28"/>
            <w:szCs w:val="28"/>
          </w:rPr>
          <w:t>статья 10.1</w:t>
        </w:r>
      </w:hyperlink>
      <w:r w:rsidRPr="006D277E">
        <w:rPr>
          <w:rFonts w:eastAsia="Times New Roman"/>
          <w:color w:val="343434"/>
          <w:sz w:val="28"/>
          <w:szCs w:val="28"/>
        </w:rPr>
        <w:t>);</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2) оскорбление (</w:t>
      </w:r>
      <w:hyperlink w:anchor="a83" w:tooltip="+" w:history="1">
        <w:r w:rsidRPr="006D277E">
          <w:rPr>
            <w:rFonts w:eastAsia="Times New Roman"/>
            <w:color w:val="343434"/>
            <w:sz w:val="28"/>
            <w:szCs w:val="28"/>
          </w:rPr>
          <w:t>статья 10.2</w:t>
        </w:r>
      </w:hyperlink>
      <w:r w:rsidRPr="006D277E">
        <w:rPr>
          <w:rFonts w:eastAsia="Times New Roman"/>
          <w:color w:val="343434"/>
          <w:sz w:val="28"/>
          <w:szCs w:val="28"/>
        </w:rPr>
        <w:t>);</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3) мелкое хищение (</w:t>
      </w:r>
      <w:hyperlink w:anchor="a105" w:tooltip="+" w:history="1">
        <w:r w:rsidRPr="006D277E">
          <w:rPr>
            <w:rFonts w:eastAsia="Times New Roman"/>
            <w:color w:val="343434"/>
            <w:sz w:val="28"/>
            <w:szCs w:val="28"/>
          </w:rPr>
          <w:t>статья 11.1</w:t>
        </w:r>
      </w:hyperlink>
      <w:r w:rsidRPr="006D277E">
        <w:rPr>
          <w:rFonts w:eastAsia="Times New Roman"/>
          <w:color w:val="343434"/>
          <w:sz w:val="28"/>
          <w:szCs w:val="28"/>
        </w:rPr>
        <w:t>);</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4) умышленные уничтожение либо повреждение чужого имущества (</w:t>
      </w:r>
      <w:hyperlink w:anchor="a107" w:tooltip="+" w:history="1">
        <w:r w:rsidRPr="006D277E">
          <w:rPr>
            <w:rFonts w:eastAsia="Times New Roman"/>
            <w:color w:val="343434"/>
            <w:sz w:val="28"/>
            <w:szCs w:val="28"/>
          </w:rPr>
          <w:t>статья 11.3</w:t>
        </w:r>
      </w:hyperlink>
      <w:r w:rsidRPr="006D277E">
        <w:rPr>
          <w:rFonts w:eastAsia="Times New Roman"/>
          <w:color w:val="343434"/>
          <w:sz w:val="28"/>
          <w:szCs w:val="28"/>
        </w:rPr>
        <w:t>);</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5) жестокое обращение с животным или избавление от животного (</w:t>
      </w:r>
      <w:hyperlink w:anchor="a233" w:tooltip="+" w:history="1">
        <w:r w:rsidRPr="006D277E">
          <w:rPr>
            <w:rFonts w:eastAsia="Times New Roman"/>
            <w:color w:val="343434"/>
            <w:sz w:val="28"/>
            <w:szCs w:val="28"/>
          </w:rPr>
          <w:t>статья 16.29</w:t>
        </w:r>
      </w:hyperlink>
      <w:r w:rsidRPr="006D277E">
        <w:rPr>
          <w:rFonts w:eastAsia="Times New Roman"/>
          <w:color w:val="343434"/>
          <w:sz w:val="28"/>
          <w:szCs w:val="28"/>
        </w:rPr>
        <w:t>);</w:t>
      </w:r>
    </w:p>
    <w:p w:rsidR="006D277E" w:rsidRPr="006D277E" w:rsidRDefault="006D277E" w:rsidP="006D277E">
      <w:pPr>
        <w:pStyle w:val="point"/>
        <w:spacing w:before="0" w:after="0"/>
        <w:rPr>
          <w:rFonts w:eastAsia="Times New Roman"/>
          <w:color w:val="343434"/>
          <w:sz w:val="28"/>
          <w:szCs w:val="28"/>
        </w:rPr>
      </w:pPr>
      <w:r w:rsidRPr="006D277E">
        <w:rPr>
          <w:rFonts w:eastAsia="Times New Roman"/>
          <w:color w:val="343434"/>
          <w:sz w:val="28"/>
          <w:szCs w:val="28"/>
        </w:rPr>
        <w:t>6) мелкое хулиганство (</w:t>
      </w:r>
      <w:hyperlink w:anchor="a296" w:tooltip="+" w:history="1">
        <w:r w:rsidRPr="006D277E">
          <w:rPr>
            <w:rFonts w:eastAsia="Times New Roman"/>
            <w:color w:val="343434"/>
            <w:sz w:val="28"/>
            <w:szCs w:val="28"/>
          </w:rPr>
          <w:t>статья 19.1</w:t>
        </w:r>
      </w:hyperlink>
      <w:r w:rsidRPr="006D277E">
        <w:rPr>
          <w:rFonts w:eastAsia="Times New Roman"/>
          <w:color w:val="343434"/>
          <w:sz w:val="28"/>
          <w:szCs w:val="28"/>
        </w:rPr>
        <w:t>).</w:t>
      </w:r>
    </w:p>
    <w:p w:rsidR="006D277E" w:rsidRPr="006D277E" w:rsidRDefault="006D277E" w:rsidP="006D277E">
      <w:pPr>
        <w:shd w:val="clear" w:color="auto" w:fill="FFFFFF"/>
        <w:spacing w:after="0" w:line="240" w:lineRule="auto"/>
        <w:rPr>
          <w:rFonts w:ascii="Times New Roman" w:eastAsia="Times New Roman" w:hAnsi="Times New Roman" w:cs="Times New Roman"/>
          <w:b/>
          <w:bCs/>
          <w:color w:val="343434"/>
          <w:sz w:val="28"/>
          <w:szCs w:val="28"/>
        </w:rPr>
      </w:pPr>
    </w:p>
    <w:p w:rsidR="00C14C0B" w:rsidRDefault="00C14C0B" w:rsidP="0007559D">
      <w:pPr>
        <w:shd w:val="clear" w:color="auto" w:fill="FFFFFF"/>
        <w:spacing w:after="0" w:line="240" w:lineRule="auto"/>
        <w:jc w:val="center"/>
        <w:rPr>
          <w:rFonts w:ascii="Times New Roman" w:eastAsia="Times New Roman" w:hAnsi="Times New Roman" w:cs="Times New Roman"/>
          <w:b/>
          <w:bCs/>
          <w:color w:val="343434"/>
          <w:sz w:val="28"/>
          <w:szCs w:val="28"/>
        </w:rPr>
      </w:pPr>
    </w:p>
    <w:p w:rsidR="0014068F" w:rsidRPr="00C14C0B" w:rsidRDefault="0007559D" w:rsidP="0007559D">
      <w:pPr>
        <w:shd w:val="clear" w:color="auto" w:fill="FFFFFF"/>
        <w:spacing w:after="0" w:line="240" w:lineRule="auto"/>
        <w:jc w:val="center"/>
        <w:rPr>
          <w:rFonts w:ascii="Times New Roman" w:eastAsia="Times New Roman" w:hAnsi="Times New Roman" w:cs="Times New Roman"/>
          <w:color w:val="943634" w:themeColor="accent2" w:themeShade="BF"/>
          <w:sz w:val="28"/>
          <w:szCs w:val="28"/>
        </w:rPr>
      </w:pPr>
      <w:r w:rsidRPr="00C14C0B">
        <w:rPr>
          <w:rFonts w:ascii="Times New Roman" w:eastAsia="Times New Roman" w:hAnsi="Times New Roman" w:cs="Times New Roman"/>
          <w:b/>
          <w:bCs/>
          <w:color w:val="943634" w:themeColor="accent2" w:themeShade="BF"/>
          <w:sz w:val="28"/>
          <w:szCs w:val="28"/>
        </w:rPr>
        <w:t>В</w:t>
      </w:r>
      <w:r w:rsidR="0014068F" w:rsidRPr="00C14C0B">
        <w:rPr>
          <w:rFonts w:ascii="Times New Roman" w:eastAsia="Times New Roman" w:hAnsi="Times New Roman" w:cs="Times New Roman"/>
          <w:b/>
          <w:bCs/>
          <w:color w:val="943634" w:themeColor="accent2" w:themeShade="BF"/>
          <w:sz w:val="28"/>
          <w:szCs w:val="28"/>
        </w:rPr>
        <w:t>ыписк</w:t>
      </w:r>
      <w:r w:rsidRPr="00C14C0B">
        <w:rPr>
          <w:rFonts w:ascii="Times New Roman" w:eastAsia="Times New Roman" w:hAnsi="Times New Roman" w:cs="Times New Roman"/>
          <w:b/>
          <w:bCs/>
          <w:color w:val="943634" w:themeColor="accent2" w:themeShade="BF"/>
          <w:sz w:val="28"/>
          <w:szCs w:val="28"/>
        </w:rPr>
        <w:t xml:space="preserve">а из </w:t>
      </w:r>
      <w:r w:rsidR="0014068F" w:rsidRPr="00C14C0B">
        <w:rPr>
          <w:rFonts w:ascii="Times New Roman" w:eastAsia="Times New Roman" w:hAnsi="Times New Roman" w:cs="Times New Roman"/>
          <w:b/>
          <w:bCs/>
          <w:color w:val="943634" w:themeColor="accent2" w:themeShade="BF"/>
          <w:sz w:val="28"/>
          <w:szCs w:val="28"/>
        </w:rPr>
        <w:t>Кодекса Республики Беларусь об</w:t>
      </w:r>
      <w:r w:rsidRPr="00C14C0B">
        <w:rPr>
          <w:rFonts w:ascii="Times New Roman" w:eastAsia="Times New Roman" w:hAnsi="Times New Roman" w:cs="Times New Roman"/>
          <w:b/>
          <w:bCs/>
          <w:color w:val="943634" w:themeColor="accent2" w:themeShade="BF"/>
          <w:sz w:val="28"/>
          <w:szCs w:val="28"/>
        </w:rPr>
        <w:t xml:space="preserve"> </w:t>
      </w:r>
      <w:r w:rsidR="0014068F" w:rsidRPr="00C14C0B">
        <w:rPr>
          <w:rFonts w:ascii="Times New Roman" w:eastAsia="Times New Roman" w:hAnsi="Times New Roman" w:cs="Times New Roman"/>
          <w:b/>
          <w:bCs/>
          <w:color w:val="943634" w:themeColor="accent2" w:themeShade="BF"/>
          <w:sz w:val="28"/>
          <w:szCs w:val="28"/>
        </w:rPr>
        <w:t>адм</w:t>
      </w:r>
      <w:r w:rsidRPr="00C14C0B">
        <w:rPr>
          <w:rFonts w:ascii="Times New Roman" w:eastAsia="Times New Roman" w:hAnsi="Times New Roman" w:cs="Times New Roman"/>
          <w:b/>
          <w:bCs/>
          <w:color w:val="943634" w:themeColor="accent2" w:themeShade="BF"/>
          <w:sz w:val="28"/>
          <w:szCs w:val="28"/>
        </w:rPr>
        <w:t>инистративных правонарушениях</w:t>
      </w:r>
      <w:r w:rsidR="00781E61">
        <w:rPr>
          <w:rFonts w:ascii="Times New Roman" w:eastAsia="Times New Roman" w:hAnsi="Times New Roman" w:cs="Times New Roman"/>
          <w:b/>
          <w:bCs/>
          <w:color w:val="943634" w:themeColor="accent2" w:themeShade="BF"/>
          <w:sz w:val="28"/>
          <w:szCs w:val="28"/>
        </w:rPr>
        <w:t xml:space="preserve"> (</w:t>
      </w:r>
      <w:proofErr w:type="spellStart"/>
      <w:r w:rsidR="00781E61">
        <w:rPr>
          <w:rFonts w:ascii="Times New Roman" w:eastAsia="Times New Roman" w:hAnsi="Times New Roman" w:cs="Times New Roman"/>
          <w:b/>
          <w:bCs/>
          <w:color w:val="943634" w:themeColor="accent2" w:themeShade="BF"/>
          <w:sz w:val="28"/>
          <w:szCs w:val="28"/>
        </w:rPr>
        <w:t>КоАП</w:t>
      </w:r>
      <w:proofErr w:type="spellEnd"/>
      <w:r w:rsidR="00781E61">
        <w:rPr>
          <w:rFonts w:ascii="Times New Roman" w:eastAsia="Times New Roman" w:hAnsi="Times New Roman" w:cs="Times New Roman"/>
          <w:b/>
          <w:bCs/>
          <w:color w:val="943634" w:themeColor="accent2" w:themeShade="BF"/>
          <w:sz w:val="28"/>
          <w:szCs w:val="28"/>
        </w:rPr>
        <w:t xml:space="preserve"> РБ)</w:t>
      </w:r>
      <w:r w:rsidRPr="00C14C0B">
        <w:rPr>
          <w:rFonts w:ascii="Times New Roman" w:eastAsia="Times New Roman" w:hAnsi="Times New Roman" w:cs="Times New Roman"/>
          <w:b/>
          <w:bCs/>
          <w:color w:val="943634" w:themeColor="accent2" w:themeShade="BF"/>
          <w:sz w:val="28"/>
          <w:szCs w:val="28"/>
        </w:rPr>
        <w:t xml:space="preserve"> </w:t>
      </w:r>
      <w:r w:rsidR="005C26D9" w:rsidRPr="00C14C0B">
        <w:rPr>
          <w:rFonts w:ascii="Times New Roman" w:eastAsia="Times New Roman" w:hAnsi="Times New Roman" w:cs="Times New Roman"/>
          <w:b/>
          <w:bCs/>
          <w:color w:val="943634" w:themeColor="accent2" w:themeShade="BF"/>
          <w:sz w:val="28"/>
          <w:szCs w:val="28"/>
        </w:rPr>
        <w:t xml:space="preserve">и Уголовного кодекса </w:t>
      </w:r>
      <w:r w:rsidRPr="00C14C0B">
        <w:rPr>
          <w:rFonts w:ascii="Times New Roman" w:eastAsia="Times New Roman" w:hAnsi="Times New Roman" w:cs="Times New Roman"/>
          <w:b/>
          <w:bCs/>
          <w:color w:val="943634" w:themeColor="accent2" w:themeShade="BF"/>
          <w:sz w:val="28"/>
          <w:szCs w:val="28"/>
        </w:rPr>
        <w:t xml:space="preserve">о </w:t>
      </w:r>
      <w:r w:rsidR="0014068F" w:rsidRPr="00C14C0B">
        <w:rPr>
          <w:rFonts w:ascii="Times New Roman" w:eastAsia="Times New Roman" w:hAnsi="Times New Roman" w:cs="Times New Roman"/>
          <w:b/>
          <w:bCs/>
          <w:color w:val="943634" w:themeColor="accent2" w:themeShade="BF"/>
          <w:sz w:val="28"/>
          <w:szCs w:val="28"/>
        </w:rPr>
        <w:t xml:space="preserve">наиболее распространенных правонарушениях </w:t>
      </w:r>
      <w:r w:rsidR="005C26D9" w:rsidRPr="00C14C0B">
        <w:rPr>
          <w:rFonts w:ascii="Times New Roman" w:eastAsia="Times New Roman" w:hAnsi="Times New Roman" w:cs="Times New Roman"/>
          <w:b/>
          <w:bCs/>
          <w:color w:val="943634" w:themeColor="accent2" w:themeShade="BF"/>
          <w:sz w:val="28"/>
          <w:szCs w:val="28"/>
        </w:rPr>
        <w:t xml:space="preserve">и преступлениях </w:t>
      </w:r>
      <w:r w:rsidR="0014068F" w:rsidRPr="00C14C0B">
        <w:rPr>
          <w:rFonts w:ascii="Times New Roman" w:eastAsia="Times New Roman" w:hAnsi="Times New Roman" w:cs="Times New Roman"/>
          <w:b/>
          <w:bCs/>
          <w:color w:val="943634" w:themeColor="accent2" w:themeShade="BF"/>
          <w:sz w:val="28"/>
          <w:szCs w:val="28"/>
        </w:rPr>
        <w:t>среди несовершеннолетних:</w:t>
      </w:r>
    </w:p>
    <w:p w:rsidR="00C14C0B" w:rsidRDefault="00C14C0B" w:rsidP="00C14C0B">
      <w:pPr>
        <w:pStyle w:val="article"/>
        <w:spacing w:before="0" w:after="0"/>
        <w:ind w:left="0" w:firstLine="0"/>
        <w:jc w:val="both"/>
        <w:rPr>
          <w:color w:val="00B050"/>
        </w:rPr>
      </w:pPr>
    </w:p>
    <w:p w:rsidR="005C6A92" w:rsidRDefault="005C6A92" w:rsidP="00C14C0B">
      <w:pPr>
        <w:pStyle w:val="article"/>
        <w:spacing w:before="0" w:after="0"/>
        <w:ind w:left="0" w:firstLine="0"/>
        <w:jc w:val="both"/>
      </w:pPr>
      <w:r w:rsidRPr="00C14C0B">
        <w:rPr>
          <w:color w:val="00B050"/>
        </w:rPr>
        <w:t>Статья 10.1.</w:t>
      </w:r>
      <w:r w:rsidR="00C14C0B" w:rsidRPr="00C14C0B">
        <w:rPr>
          <w:color w:val="00B050"/>
        </w:rPr>
        <w:t xml:space="preserve"> </w:t>
      </w:r>
      <w:proofErr w:type="spellStart"/>
      <w:r w:rsidR="00C14C0B" w:rsidRPr="00C14C0B">
        <w:rPr>
          <w:color w:val="00B050"/>
        </w:rPr>
        <w:t>КоАП</w:t>
      </w:r>
      <w:proofErr w:type="spellEnd"/>
      <w:r w:rsidR="00C14C0B" w:rsidRPr="00C14C0B">
        <w:rPr>
          <w:color w:val="00B050"/>
        </w:rPr>
        <w:t xml:space="preserve"> РБ</w:t>
      </w:r>
      <w:r w:rsidR="00C14C0B">
        <w:t xml:space="preserve"> </w:t>
      </w:r>
      <w:r>
        <w:t xml:space="preserve"> Умышленное причинение телесного повреждения и иные насильственные действия либо нарушение защитного предписания</w:t>
      </w:r>
    </w:p>
    <w:p w:rsidR="005C6A92" w:rsidRDefault="005C6A92" w:rsidP="005C6A92">
      <w:pPr>
        <w:pStyle w:val="point"/>
      </w:pPr>
      <w:bookmarkStart w:id="2" w:name="a673"/>
      <w:bookmarkEnd w:id="2"/>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5C6A92" w:rsidRDefault="005C6A92" w:rsidP="005C6A92">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5C6A92" w:rsidRDefault="005C6A92" w:rsidP="005C6A92">
      <w:pPr>
        <w:pStyle w:val="point"/>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5C6A92" w:rsidRDefault="005C6A92" w:rsidP="005C6A92">
      <w:pPr>
        <w:pStyle w:val="newncpi"/>
      </w:pPr>
      <w:r>
        <w:t>влекут наложение штрафа в размере до десяти базовых величин, или общественные работы, или административный арест.</w:t>
      </w:r>
    </w:p>
    <w:p w:rsidR="00C14C0B" w:rsidRPr="00C14C0B" w:rsidRDefault="00C14C0B" w:rsidP="00C14C0B">
      <w:pPr>
        <w:pStyle w:val="ConsPlusNormal"/>
        <w:spacing w:before="280"/>
        <w:ind w:firstLine="540"/>
        <w:jc w:val="both"/>
        <w:outlineLvl w:val="3"/>
        <w:rPr>
          <w:rFonts w:ascii="Times New Roman" w:hAnsi="Times New Roman" w:cs="Times New Roman"/>
          <w:sz w:val="24"/>
          <w:szCs w:val="24"/>
        </w:rPr>
      </w:pPr>
      <w:r w:rsidRPr="00C14C0B">
        <w:rPr>
          <w:rFonts w:ascii="Times New Roman" w:hAnsi="Times New Roman" w:cs="Times New Roman"/>
          <w:b/>
          <w:color w:val="548DD4" w:themeColor="text2" w:themeTint="99"/>
          <w:sz w:val="24"/>
          <w:szCs w:val="24"/>
        </w:rPr>
        <w:lastRenderedPageBreak/>
        <w:t>Статья 153 Уголовного кодекса.</w:t>
      </w:r>
      <w:r w:rsidRPr="00C14C0B">
        <w:rPr>
          <w:rFonts w:ascii="Times New Roman" w:hAnsi="Times New Roman" w:cs="Times New Roman"/>
          <w:b/>
          <w:sz w:val="24"/>
          <w:szCs w:val="24"/>
        </w:rPr>
        <w:t xml:space="preserve"> Умышленное причинение легкого телесного повреждения</w:t>
      </w:r>
    </w:p>
    <w:p w:rsidR="00C14C0B" w:rsidRPr="00C14C0B" w:rsidRDefault="00C14C0B" w:rsidP="00C14C0B">
      <w:pPr>
        <w:pStyle w:val="ConsPlusNormal"/>
        <w:ind w:firstLine="539"/>
        <w:jc w:val="both"/>
        <w:rPr>
          <w:rFonts w:ascii="Times New Roman" w:hAnsi="Times New Roman" w:cs="Times New Roman"/>
          <w:sz w:val="24"/>
          <w:szCs w:val="24"/>
        </w:rPr>
      </w:pPr>
      <w:r w:rsidRPr="00C14C0B">
        <w:rPr>
          <w:rFonts w:ascii="Times New Roman" w:hAnsi="Times New Roman" w:cs="Times New Roman"/>
          <w:sz w:val="24"/>
          <w:szCs w:val="24"/>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C14C0B" w:rsidRPr="00C14C0B" w:rsidRDefault="00C14C0B" w:rsidP="00C14C0B">
      <w:pPr>
        <w:pStyle w:val="ConsPlusNormal"/>
        <w:ind w:firstLine="539"/>
        <w:jc w:val="both"/>
        <w:rPr>
          <w:rFonts w:ascii="Times New Roman" w:hAnsi="Times New Roman" w:cs="Times New Roman"/>
          <w:sz w:val="24"/>
          <w:szCs w:val="24"/>
        </w:rPr>
      </w:pPr>
      <w:r w:rsidRPr="00C14C0B">
        <w:rPr>
          <w:rFonts w:ascii="Times New Roman" w:hAnsi="Times New Roman" w:cs="Times New Roman"/>
          <w:sz w:val="24"/>
          <w:szCs w:val="24"/>
        </w:rPr>
        <w:t>наказывается общественными работами, или штрафом, или исправительными работами на срок до одного года, или арестом.</w:t>
      </w:r>
    </w:p>
    <w:p w:rsidR="00C14C0B" w:rsidRPr="00C14C0B" w:rsidRDefault="00C14C0B" w:rsidP="006D277E">
      <w:pPr>
        <w:shd w:val="clear" w:color="auto" w:fill="FFFFFF"/>
        <w:spacing w:after="0" w:line="240" w:lineRule="auto"/>
        <w:rPr>
          <w:rFonts w:ascii="Times New Roman" w:eastAsia="Times New Roman" w:hAnsi="Times New Roman" w:cs="Times New Roman"/>
          <w:b/>
          <w:bCs/>
          <w:color w:val="343434"/>
          <w:sz w:val="24"/>
          <w:szCs w:val="24"/>
        </w:rPr>
      </w:pPr>
    </w:p>
    <w:p w:rsidR="0014068F" w:rsidRPr="00C14C0B" w:rsidRDefault="0014068F" w:rsidP="00C14C0B">
      <w:pPr>
        <w:shd w:val="clear" w:color="auto" w:fill="FFFFFF"/>
        <w:spacing w:after="0" w:line="240" w:lineRule="auto"/>
        <w:ind w:firstLine="539"/>
        <w:jc w:val="both"/>
        <w:rPr>
          <w:rFonts w:ascii="Times New Roman" w:eastAsia="Times New Roman" w:hAnsi="Times New Roman" w:cs="Times New Roman"/>
          <w:sz w:val="24"/>
          <w:szCs w:val="24"/>
        </w:rPr>
      </w:pPr>
      <w:r w:rsidRPr="00C14C0B">
        <w:rPr>
          <w:rFonts w:ascii="Times New Roman" w:eastAsia="Times New Roman" w:hAnsi="Times New Roman" w:cs="Times New Roman"/>
          <w:sz w:val="24"/>
          <w:szCs w:val="24"/>
        </w:rPr>
        <w:t>Уголовная ответственность за умышленное причинение тяжкого телесного повреждения установлена ст. 147 УК Республики Беларусь, за умышленное причинение менее тяжкого телесного повреждения установлена ст. 149 УК Республики Беларусь.</w:t>
      </w:r>
    </w:p>
    <w:p w:rsidR="00C14C0B" w:rsidRPr="00C14C0B" w:rsidRDefault="00C14C0B" w:rsidP="00C14C0B">
      <w:pPr>
        <w:pStyle w:val="article"/>
        <w:spacing w:before="0" w:after="0"/>
        <w:rPr>
          <w:color w:val="00B050"/>
        </w:rPr>
      </w:pPr>
    </w:p>
    <w:p w:rsidR="005C6A92" w:rsidRPr="00C14C0B" w:rsidRDefault="005C6A92" w:rsidP="00C14C0B">
      <w:pPr>
        <w:pStyle w:val="article"/>
        <w:spacing w:before="0" w:after="0"/>
      </w:pPr>
      <w:r w:rsidRPr="00C14C0B">
        <w:rPr>
          <w:color w:val="00B050"/>
        </w:rPr>
        <w:t>Статья 10.2.</w:t>
      </w:r>
      <w:r w:rsidR="00C14C0B" w:rsidRPr="00C14C0B">
        <w:rPr>
          <w:color w:val="00B050"/>
        </w:rPr>
        <w:t xml:space="preserve"> </w:t>
      </w:r>
      <w:proofErr w:type="spellStart"/>
      <w:r w:rsidR="00C14C0B" w:rsidRPr="00C14C0B">
        <w:rPr>
          <w:color w:val="00B050"/>
        </w:rPr>
        <w:t>КоАП</w:t>
      </w:r>
      <w:proofErr w:type="spellEnd"/>
      <w:r w:rsidR="00C14C0B" w:rsidRPr="00C14C0B">
        <w:rPr>
          <w:color w:val="00B050"/>
        </w:rPr>
        <w:t xml:space="preserve"> РБ</w:t>
      </w:r>
      <w:r w:rsidR="00C14C0B" w:rsidRPr="00C14C0B">
        <w:t xml:space="preserve"> </w:t>
      </w:r>
      <w:r w:rsidRPr="00C14C0B">
        <w:t xml:space="preserve"> Оскорбление</w:t>
      </w:r>
    </w:p>
    <w:p w:rsidR="005C6A92" w:rsidRPr="00C14C0B" w:rsidRDefault="005C6A92" w:rsidP="00C14C0B">
      <w:pPr>
        <w:pStyle w:val="point"/>
        <w:spacing w:before="0" w:after="0"/>
      </w:pPr>
      <w:bookmarkStart w:id="3" w:name="a750"/>
      <w:bookmarkEnd w:id="3"/>
      <w:r w:rsidRPr="00C14C0B">
        <w:t>1. Оскорбление, то есть умышленное унижение чести и достоинства личности, выраженное в неприличной форме, –</w:t>
      </w:r>
    </w:p>
    <w:p w:rsidR="005C6A92" w:rsidRPr="00C14C0B" w:rsidRDefault="005C6A92" w:rsidP="005C6A92">
      <w:pPr>
        <w:pStyle w:val="newncpi"/>
      </w:pPr>
      <w:r w:rsidRPr="00C14C0B">
        <w:t>влечет наложение штрафа в размере до тридцати базовых величин.</w:t>
      </w:r>
    </w:p>
    <w:p w:rsidR="005C6A92" w:rsidRPr="00C14C0B" w:rsidRDefault="005C6A92" w:rsidP="005C6A92">
      <w:pPr>
        <w:pStyle w:val="point"/>
      </w:pPr>
      <w:r w:rsidRPr="00C14C0B">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5C6A92" w:rsidRPr="00C14C0B" w:rsidRDefault="005C6A92" w:rsidP="005C6A92">
      <w:pPr>
        <w:pStyle w:val="newncpi"/>
      </w:pPr>
      <w:r w:rsidRPr="00C14C0B">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C14C0B" w:rsidRPr="00C14C0B" w:rsidRDefault="00C14C0B" w:rsidP="00C14C0B">
      <w:pPr>
        <w:pStyle w:val="ConsPlusNormal"/>
        <w:spacing w:before="280"/>
        <w:ind w:firstLine="540"/>
        <w:jc w:val="both"/>
        <w:outlineLvl w:val="3"/>
        <w:rPr>
          <w:rFonts w:ascii="Times New Roman" w:hAnsi="Times New Roman" w:cs="Times New Roman"/>
          <w:b/>
          <w:color w:val="548DD4" w:themeColor="text2" w:themeTint="99"/>
          <w:sz w:val="24"/>
          <w:szCs w:val="24"/>
        </w:rPr>
      </w:pPr>
      <w:r w:rsidRPr="00C14C0B">
        <w:rPr>
          <w:rFonts w:ascii="Times New Roman" w:hAnsi="Times New Roman" w:cs="Times New Roman"/>
          <w:b/>
          <w:color w:val="548DD4" w:themeColor="text2" w:themeTint="99"/>
          <w:sz w:val="24"/>
          <w:szCs w:val="24"/>
        </w:rPr>
        <w:t xml:space="preserve">Статья 189 Уголовного кодекса. </w:t>
      </w:r>
      <w:r w:rsidRPr="00C14C0B">
        <w:rPr>
          <w:rFonts w:ascii="Times New Roman" w:hAnsi="Times New Roman" w:cs="Times New Roman"/>
          <w:b/>
          <w:sz w:val="24"/>
          <w:szCs w:val="24"/>
        </w:rPr>
        <w:t>Оскорбление</w:t>
      </w:r>
    </w:p>
    <w:p w:rsidR="00C14C0B" w:rsidRPr="00C14C0B" w:rsidRDefault="00C14C0B" w:rsidP="00C14C0B">
      <w:pPr>
        <w:pStyle w:val="ConsPlusNormal"/>
        <w:ind w:firstLine="540"/>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t>Умышленное унижение чести и достоинства личности, выраженное в неприличной форме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C14C0B" w:rsidRPr="00C14C0B" w:rsidRDefault="00C14C0B" w:rsidP="00C14C0B">
      <w:pPr>
        <w:pStyle w:val="ConsPlusNormal"/>
        <w:spacing w:before="220"/>
        <w:ind w:firstLine="540"/>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t>наказывается штрафом, или исправительными работами на срок до двух лет, или арестом, или ограничением свободы на срок до трех лет.</w:t>
      </w:r>
    </w:p>
    <w:p w:rsidR="002C2466" w:rsidRDefault="002C2466" w:rsidP="00C14C0B">
      <w:pPr>
        <w:pStyle w:val="article"/>
        <w:spacing w:after="0"/>
      </w:pPr>
      <w:r w:rsidRPr="00C14C0B">
        <w:rPr>
          <w:color w:val="00B050"/>
        </w:rPr>
        <w:t>Статья 11.1.</w:t>
      </w:r>
      <w:r>
        <w:t xml:space="preserve"> </w:t>
      </w:r>
      <w:proofErr w:type="spellStart"/>
      <w:r w:rsidR="00C14C0B" w:rsidRPr="00C14C0B">
        <w:rPr>
          <w:color w:val="00B050"/>
        </w:rPr>
        <w:t>КоАП</w:t>
      </w:r>
      <w:proofErr w:type="spellEnd"/>
      <w:r w:rsidR="00C14C0B" w:rsidRPr="00C14C0B">
        <w:rPr>
          <w:color w:val="00B050"/>
        </w:rPr>
        <w:t xml:space="preserve"> РБ</w:t>
      </w:r>
      <w:r w:rsidR="00C14C0B" w:rsidRPr="00C14C0B">
        <w:t xml:space="preserve">  </w:t>
      </w:r>
      <w:r>
        <w:t>Мелкое хищение</w:t>
      </w:r>
    </w:p>
    <w:p w:rsidR="002C2466" w:rsidRDefault="002C2466" w:rsidP="002C2466">
      <w:pPr>
        <w:pStyle w:val="newncpi"/>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2C2466" w:rsidRDefault="002C2466" w:rsidP="002C2466">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C14C0B" w:rsidRPr="00C14C0B" w:rsidRDefault="00C14C0B" w:rsidP="00C14C0B">
      <w:pPr>
        <w:pStyle w:val="ConsPlusNormal"/>
        <w:ind w:firstLine="540"/>
        <w:jc w:val="both"/>
        <w:outlineLvl w:val="3"/>
        <w:rPr>
          <w:rFonts w:ascii="Times New Roman" w:eastAsiaTheme="minorEastAsia" w:hAnsi="Times New Roman" w:cs="Times New Roman"/>
          <w:b/>
          <w:sz w:val="24"/>
          <w:szCs w:val="24"/>
        </w:rPr>
      </w:pPr>
      <w:r w:rsidRPr="00C14C0B">
        <w:rPr>
          <w:rFonts w:ascii="Times New Roman" w:eastAsiaTheme="minorEastAsia" w:hAnsi="Times New Roman" w:cs="Times New Roman"/>
          <w:b/>
          <w:color w:val="0070C0"/>
          <w:sz w:val="24"/>
          <w:szCs w:val="24"/>
        </w:rPr>
        <w:t xml:space="preserve">Статья 205 Уголовного кодекса. </w:t>
      </w:r>
      <w:r w:rsidRPr="00C14C0B">
        <w:rPr>
          <w:rFonts w:ascii="Times New Roman" w:eastAsiaTheme="minorEastAsia" w:hAnsi="Times New Roman" w:cs="Times New Roman"/>
          <w:b/>
          <w:sz w:val="24"/>
          <w:szCs w:val="24"/>
        </w:rPr>
        <w:t>Кража</w:t>
      </w:r>
    </w:p>
    <w:p w:rsidR="00C14C0B" w:rsidRPr="00C14C0B" w:rsidRDefault="00C14C0B" w:rsidP="00C14C0B">
      <w:pPr>
        <w:pStyle w:val="ConsPlusNormal"/>
        <w:jc w:val="both"/>
        <w:rPr>
          <w:rFonts w:ascii="Times New Roman" w:eastAsiaTheme="minorEastAsia" w:hAnsi="Times New Roman" w:cs="Times New Roman"/>
          <w:b/>
          <w:sz w:val="24"/>
          <w:szCs w:val="24"/>
        </w:rPr>
      </w:pPr>
    </w:p>
    <w:p w:rsidR="00C14C0B" w:rsidRPr="00C14C0B" w:rsidRDefault="00C14C0B" w:rsidP="00C14C0B">
      <w:pPr>
        <w:pStyle w:val="ConsPlusNormal"/>
        <w:ind w:firstLine="539"/>
        <w:jc w:val="both"/>
        <w:rPr>
          <w:rFonts w:ascii="Times New Roman" w:eastAsiaTheme="minorEastAsia" w:hAnsi="Times New Roman" w:cs="Times New Roman"/>
          <w:sz w:val="24"/>
          <w:szCs w:val="24"/>
        </w:rPr>
      </w:pPr>
      <w:bookmarkStart w:id="4" w:name="P2347"/>
      <w:bookmarkEnd w:id="4"/>
      <w:r w:rsidRPr="00C14C0B">
        <w:rPr>
          <w:rFonts w:ascii="Times New Roman" w:eastAsiaTheme="minorEastAsia" w:hAnsi="Times New Roman" w:cs="Times New Roman"/>
          <w:sz w:val="24"/>
          <w:szCs w:val="24"/>
        </w:rPr>
        <w:t>1. Тайное похищение имущества (кража) -</w:t>
      </w:r>
    </w:p>
    <w:p w:rsidR="00C14C0B" w:rsidRPr="00C14C0B" w:rsidRDefault="00C14C0B" w:rsidP="00C14C0B">
      <w:pPr>
        <w:pStyle w:val="ConsPlusNormal"/>
        <w:ind w:firstLine="539"/>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C14C0B" w:rsidRDefault="00C14C0B" w:rsidP="00C14C0B">
      <w:pPr>
        <w:pStyle w:val="ConsPlusNormal"/>
        <w:ind w:firstLine="539"/>
        <w:jc w:val="both"/>
        <w:rPr>
          <w:rFonts w:ascii="Times New Roman" w:eastAsiaTheme="minorEastAsia" w:hAnsi="Times New Roman" w:cs="Times New Roman"/>
          <w:sz w:val="24"/>
          <w:szCs w:val="24"/>
        </w:rPr>
      </w:pPr>
    </w:p>
    <w:p w:rsidR="00C14C0B" w:rsidRPr="00C14C0B" w:rsidRDefault="00C14C0B" w:rsidP="00C14C0B">
      <w:pPr>
        <w:pStyle w:val="ConsPlusNormal"/>
        <w:ind w:firstLine="539"/>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t>2. Кража, совершенная повторно, либо группой лиц, либо с проникновением в жилище, -</w:t>
      </w:r>
      <w:r>
        <w:rPr>
          <w:rFonts w:ascii="Times New Roman" w:eastAsiaTheme="minorEastAsia" w:hAnsi="Times New Roman" w:cs="Times New Roman"/>
          <w:sz w:val="24"/>
          <w:szCs w:val="24"/>
        </w:rPr>
        <w:t xml:space="preserve"> </w:t>
      </w:r>
      <w:r w:rsidRPr="00C14C0B">
        <w:rPr>
          <w:rFonts w:ascii="Times New Roman" w:eastAsiaTheme="minorEastAsia" w:hAnsi="Times New Roman" w:cs="Times New Roman"/>
          <w:sz w:val="24"/>
          <w:szCs w:val="24"/>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C14C0B" w:rsidRDefault="00C14C0B" w:rsidP="00C14C0B">
      <w:pPr>
        <w:pStyle w:val="ConsPlusNormal"/>
        <w:ind w:firstLine="540"/>
        <w:jc w:val="both"/>
        <w:rPr>
          <w:rFonts w:ascii="Times New Roman" w:eastAsiaTheme="minorEastAsia" w:hAnsi="Times New Roman" w:cs="Times New Roman"/>
          <w:sz w:val="24"/>
          <w:szCs w:val="24"/>
        </w:rPr>
      </w:pPr>
    </w:p>
    <w:p w:rsidR="00C14C0B" w:rsidRPr="00C14C0B" w:rsidRDefault="00C14C0B" w:rsidP="00C14C0B">
      <w:pPr>
        <w:pStyle w:val="ConsPlusNormal"/>
        <w:ind w:firstLine="540"/>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lastRenderedPageBreak/>
        <w:t>3. Кража, совершенная в крупном размере, -</w:t>
      </w:r>
      <w:r>
        <w:rPr>
          <w:rFonts w:ascii="Times New Roman" w:eastAsiaTheme="minorEastAsia" w:hAnsi="Times New Roman" w:cs="Times New Roman"/>
          <w:sz w:val="24"/>
          <w:szCs w:val="24"/>
        </w:rPr>
        <w:t xml:space="preserve"> </w:t>
      </w:r>
      <w:r w:rsidRPr="00C14C0B">
        <w:rPr>
          <w:rFonts w:ascii="Times New Roman" w:eastAsiaTheme="minorEastAsia" w:hAnsi="Times New Roman" w:cs="Times New Roman"/>
          <w:sz w:val="24"/>
          <w:szCs w:val="24"/>
        </w:rPr>
        <w:t>наказывается лишением свободы на срок от двух до семи лет со штрафом или без штрафа.</w:t>
      </w:r>
    </w:p>
    <w:p w:rsidR="00C14C0B" w:rsidRDefault="00C14C0B" w:rsidP="00C14C0B">
      <w:pPr>
        <w:pStyle w:val="ConsPlusNormal"/>
        <w:ind w:firstLine="540"/>
        <w:jc w:val="both"/>
        <w:rPr>
          <w:rFonts w:ascii="Times New Roman" w:eastAsiaTheme="minorEastAsia" w:hAnsi="Times New Roman" w:cs="Times New Roman"/>
          <w:sz w:val="24"/>
          <w:szCs w:val="24"/>
        </w:rPr>
      </w:pPr>
    </w:p>
    <w:p w:rsidR="00C14C0B" w:rsidRPr="00C14C0B" w:rsidRDefault="00C14C0B" w:rsidP="00C14C0B">
      <w:pPr>
        <w:pStyle w:val="ConsPlusNormal"/>
        <w:ind w:firstLine="540"/>
        <w:jc w:val="both"/>
        <w:rPr>
          <w:rFonts w:ascii="Times New Roman" w:eastAsiaTheme="minorEastAsia" w:hAnsi="Times New Roman" w:cs="Times New Roman"/>
          <w:sz w:val="24"/>
          <w:szCs w:val="24"/>
        </w:rPr>
      </w:pPr>
      <w:r w:rsidRPr="00C14C0B">
        <w:rPr>
          <w:rFonts w:ascii="Times New Roman" w:eastAsiaTheme="minorEastAsia" w:hAnsi="Times New Roman" w:cs="Times New Roman"/>
          <w:sz w:val="24"/>
          <w:szCs w:val="24"/>
        </w:rPr>
        <w:t>4. Кража, совершенная организованной группой либо в особо крупном размере, -</w:t>
      </w:r>
      <w:r>
        <w:rPr>
          <w:rFonts w:ascii="Times New Roman" w:eastAsiaTheme="minorEastAsia" w:hAnsi="Times New Roman" w:cs="Times New Roman"/>
          <w:sz w:val="24"/>
          <w:szCs w:val="24"/>
        </w:rPr>
        <w:t xml:space="preserve"> </w:t>
      </w:r>
      <w:r w:rsidRPr="00C14C0B">
        <w:rPr>
          <w:rFonts w:ascii="Times New Roman" w:eastAsiaTheme="minorEastAsia" w:hAnsi="Times New Roman" w:cs="Times New Roman"/>
          <w:sz w:val="24"/>
          <w:szCs w:val="24"/>
        </w:rPr>
        <w:t>наказывается лишением свободы на срок от трех до двенадцати лет со штрафом.</w:t>
      </w:r>
    </w:p>
    <w:p w:rsidR="00C14C0B" w:rsidRPr="00C14C0B" w:rsidRDefault="00C14C0B" w:rsidP="00C14C0B">
      <w:pPr>
        <w:shd w:val="clear" w:color="auto" w:fill="FFFFFF"/>
        <w:spacing w:after="0" w:line="240" w:lineRule="auto"/>
        <w:rPr>
          <w:rFonts w:ascii="Times New Roman" w:hAnsi="Times New Roman" w:cs="Times New Roman"/>
          <w:sz w:val="24"/>
          <w:szCs w:val="24"/>
        </w:rPr>
      </w:pPr>
    </w:p>
    <w:p w:rsidR="002C2466" w:rsidRDefault="0014068F" w:rsidP="00C14C0B">
      <w:pPr>
        <w:pStyle w:val="article"/>
        <w:spacing w:before="0" w:after="0"/>
        <w:ind w:left="0" w:firstLine="0"/>
      </w:pPr>
      <w:r w:rsidRPr="00C14C0B">
        <w:rPr>
          <w:color w:val="00B050"/>
        </w:rPr>
        <w:t>﻿</w:t>
      </w:r>
      <w:r w:rsidR="002C2466" w:rsidRPr="00C14C0B">
        <w:rPr>
          <w:color w:val="00B050"/>
        </w:rPr>
        <w:t xml:space="preserve"> Статья 11.3</w:t>
      </w:r>
      <w:r w:rsidR="00C14C0B">
        <w:rPr>
          <w:color w:val="00B050"/>
        </w:rPr>
        <w:t xml:space="preserve"> </w:t>
      </w:r>
      <w:proofErr w:type="spellStart"/>
      <w:r w:rsidR="00C14C0B">
        <w:rPr>
          <w:color w:val="00B050"/>
        </w:rPr>
        <w:t>КоАП</w:t>
      </w:r>
      <w:proofErr w:type="spellEnd"/>
      <w:r w:rsidR="00C14C0B">
        <w:rPr>
          <w:color w:val="00B050"/>
        </w:rPr>
        <w:t xml:space="preserve"> РБ </w:t>
      </w:r>
      <w:r w:rsidR="002C2466">
        <w:t xml:space="preserve"> Умышленные уничтожение либо повреждение чужого имущества</w:t>
      </w:r>
    </w:p>
    <w:p w:rsidR="002C2466" w:rsidRPr="00C14C0B" w:rsidRDefault="002C2466" w:rsidP="00C14C0B">
      <w:pPr>
        <w:pStyle w:val="newncpi"/>
        <w:spacing w:before="0" w:after="0"/>
      </w:pPr>
      <w:r>
        <w:t>Умышленные уничтожение либо повреждение чужого имущества, повлекшие причинение ущерба в незначительном размере, –</w:t>
      </w:r>
      <w:r w:rsidR="00C14C0B">
        <w:t xml:space="preserve"> </w:t>
      </w:r>
      <w:r>
        <w:t>влекут наложение штрафа в размере до тридцати базовых величин.</w:t>
      </w:r>
    </w:p>
    <w:p w:rsidR="005C26D9" w:rsidRDefault="005C26D9" w:rsidP="00E76AFA">
      <w:pPr>
        <w:pStyle w:val="article"/>
        <w:ind w:left="0" w:firstLine="0"/>
        <w:jc w:val="both"/>
      </w:pPr>
      <w:r w:rsidRPr="00E76AFA">
        <w:rPr>
          <w:rFonts w:eastAsiaTheme="minorEastAsia"/>
          <w:bCs w:val="0"/>
          <w:color w:val="00B050"/>
        </w:rPr>
        <w:t>Статья 17.6.</w:t>
      </w:r>
      <w:r w:rsidR="00E76AFA" w:rsidRPr="00E76AFA">
        <w:rPr>
          <w:rFonts w:eastAsiaTheme="minorEastAsia"/>
          <w:bCs w:val="0"/>
          <w:color w:val="00B050"/>
        </w:rPr>
        <w:t xml:space="preserve"> </w:t>
      </w:r>
      <w:proofErr w:type="spellStart"/>
      <w:r w:rsidR="00E76AFA" w:rsidRPr="00E76AFA">
        <w:rPr>
          <w:rFonts w:eastAsiaTheme="minorEastAsia"/>
          <w:bCs w:val="0"/>
          <w:color w:val="00B050"/>
        </w:rPr>
        <w:t>КоАП</w:t>
      </w:r>
      <w:proofErr w:type="spellEnd"/>
      <w:r w:rsidR="00E76AFA" w:rsidRPr="00E76AFA">
        <w:rPr>
          <w:rFonts w:eastAsiaTheme="minorEastAsia"/>
          <w:bCs w:val="0"/>
          <w:color w:val="00B050"/>
        </w:rPr>
        <w:t xml:space="preserve"> РБ</w:t>
      </w:r>
      <w:r w:rsidRPr="00C14C0B">
        <w:rPr>
          <w:rFonts w:eastAsiaTheme="minorEastAsia"/>
          <w:b w:val="0"/>
          <w:bCs w:val="0"/>
        </w:rPr>
        <w:t xml:space="preserve"> </w:t>
      </w:r>
      <w:r w:rsidRPr="00E76AFA">
        <w:rPr>
          <w:rFonts w:eastAsiaTheme="minorEastAsia"/>
          <w:bCs w:val="0"/>
        </w:rPr>
        <w:t>Незаконные действия с </w:t>
      </w:r>
      <w:proofErr w:type="spellStart"/>
      <w:r w:rsidRPr="00E76AFA">
        <w:rPr>
          <w:rFonts w:eastAsiaTheme="minorEastAsia"/>
          <w:bCs w:val="0"/>
        </w:rPr>
        <w:t>некурительными</w:t>
      </w:r>
      <w:proofErr w:type="spellEnd"/>
      <w:r>
        <w:t xml:space="preserve"> табачными изделиями, </w:t>
      </w:r>
      <w:r w:rsidR="00781E61">
        <w:t>п</w:t>
      </w:r>
      <w:r>
        <w:t>редназначенными для сосания и (или) жевания</w:t>
      </w:r>
    </w:p>
    <w:p w:rsidR="005C26D9" w:rsidRDefault="005C26D9" w:rsidP="005C26D9">
      <w:pPr>
        <w:pStyle w:val="point"/>
      </w:pPr>
      <w:bookmarkStart w:id="5" w:name="a606"/>
      <w:bookmarkEnd w:id="5"/>
      <w:r>
        <w:t xml:space="preserve">1. Приобретение, хранение </w:t>
      </w:r>
      <w:proofErr w:type="spellStart"/>
      <w:r>
        <w:t>некурительных</w:t>
      </w:r>
      <w:proofErr w:type="spellEnd"/>
      <w:r>
        <w:t xml:space="preserve"> табачных изделий, предназначенных для сосания и (или) жевания, в количестве, не превышающем пятидесяти граммов, –</w:t>
      </w:r>
    </w:p>
    <w:p w:rsidR="005C26D9" w:rsidRDefault="005C26D9" w:rsidP="005C26D9">
      <w:pPr>
        <w:pStyle w:val="newncpi"/>
      </w:pPr>
      <w:r>
        <w:t>влекут наложение штрафа в размере до двух базовых величин.</w:t>
      </w:r>
    </w:p>
    <w:p w:rsidR="005C26D9" w:rsidRDefault="005C26D9" w:rsidP="005C26D9">
      <w:pPr>
        <w:pStyle w:val="point"/>
      </w:pPr>
      <w:bookmarkStart w:id="6" w:name="a570"/>
      <w:bookmarkEnd w:id="6"/>
      <w:r>
        <w:t xml:space="preserve">2. Перевозка, пересылка, приобретение, хранение </w:t>
      </w:r>
      <w:proofErr w:type="spellStart"/>
      <w:r>
        <w:t>некурительных</w:t>
      </w:r>
      <w:proofErr w:type="spellEnd"/>
      <w: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t>некурительных</w:t>
      </w:r>
      <w:proofErr w:type="spellEnd"/>
      <w:r>
        <w:t xml:space="preserve"> табачных изделий при отсутствии признаков незаконной предпринимательской деятельности –</w:t>
      </w:r>
    </w:p>
    <w:p w:rsidR="005C26D9" w:rsidRDefault="005C26D9" w:rsidP="005C26D9">
      <w:pPr>
        <w:pStyle w:val="newncpi"/>
      </w:pPr>
      <w:proofErr w:type="gramStart"/>
      <w:r>
        <w:t xml:space="preserve">влекут наложение штрафа в размере от десяти до двадцати базовых величин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w:t>
      </w:r>
      <w:proofErr w:type="gramEnd"/>
      <w:r>
        <w:t xml:space="preserve"> и средств, либо административный арест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 и средств.</w:t>
      </w:r>
    </w:p>
    <w:p w:rsidR="005C26D9" w:rsidRDefault="005C26D9" w:rsidP="005C26D9">
      <w:pPr>
        <w:pStyle w:val="point"/>
      </w:pPr>
      <w:r>
        <w:t xml:space="preserve">3. Изготовление </w:t>
      </w:r>
      <w:proofErr w:type="spellStart"/>
      <w:r>
        <w:t>некурительных</w:t>
      </w:r>
      <w:proofErr w:type="spellEnd"/>
      <w: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5C26D9" w:rsidRDefault="005C26D9" w:rsidP="005C26D9">
      <w:pPr>
        <w:pStyle w:val="newncpi"/>
      </w:pPr>
      <w: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5C26D9" w:rsidRDefault="005C26D9" w:rsidP="00E76AFA">
      <w:pPr>
        <w:pStyle w:val="newncpi"/>
      </w:pPr>
      <w:r>
        <w:t> </w:t>
      </w:r>
      <w:bookmarkStart w:id="7" w:name="a761"/>
      <w:bookmarkEnd w:id="7"/>
      <w:r>
        <w:t xml:space="preserve">Примечание. Под </w:t>
      </w:r>
      <w:proofErr w:type="spellStart"/>
      <w:r>
        <w:t>некурительными</w:t>
      </w:r>
      <w:proofErr w:type="spellEnd"/>
      <w:r>
        <w:t xml:space="preserve"> табачными изделиями, предназначенными для сосания и (или) жевания, в настоящей статье понимаются изделия (</w:t>
      </w:r>
      <w:proofErr w:type="spellStart"/>
      <w:r>
        <w:t>снюс</w:t>
      </w:r>
      <w:proofErr w:type="spellEnd"/>
      <w:r>
        <w:t xml:space="preserve">, </w:t>
      </w:r>
      <w:proofErr w:type="spellStart"/>
      <w:r>
        <w:t>насвай</w:t>
      </w:r>
      <w:proofErr w:type="spellEnd"/>
      <w: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5C26D9" w:rsidRDefault="005C26D9" w:rsidP="00E76AFA">
      <w:pPr>
        <w:pStyle w:val="article"/>
        <w:spacing w:before="0" w:after="0"/>
        <w:ind w:left="0" w:firstLine="0"/>
        <w:jc w:val="both"/>
      </w:pPr>
      <w:r w:rsidRPr="00E76AFA">
        <w:rPr>
          <w:color w:val="00B050"/>
        </w:rPr>
        <w:t>Статья 18.14</w:t>
      </w:r>
      <w:r w:rsidR="00E76AFA" w:rsidRPr="00E76AFA">
        <w:rPr>
          <w:color w:val="00B050"/>
        </w:rPr>
        <w:t xml:space="preserve"> </w:t>
      </w:r>
      <w:proofErr w:type="spellStart"/>
      <w:r w:rsidR="00E76AFA" w:rsidRPr="00E76AFA">
        <w:rPr>
          <w:color w:val="00B050"/>
        </w:rPr>
        <w:t>КоАП</w:t>
      </w:r>
      <w:proofErr w:type="spellEnd"/>
      <w:r w:rsidR="00E76AFA" w:rsidRPr="00E76AFA">
        <w:rPr>
          <w:color w:val="00B050"/>
        </w:rPr>
        <w:t xml:space="preserve"> РБ</w:t>
      </w:r>
      <w:r>
        <w:t>. Управление транспортным средством лицом, не имеющим права управления</w:t>
      </w:r>
    </w:p>
    <w:p w:rsidR="005C26D9" w:rsidRDefault="005C26D9" w:rsidP="00E76AFA">
      <w:pPr>
        <w:pStyle w:val="point"/>
        <w:spacing w:before="0" w:after="0"/>
      </w:pPr>
      <w:bookmarkStart w:id="8" w:name="a607"/>
      <w:bookmarkEnd w:id="8"/>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5C26D9" w:rsidRDefault="005C26D9" w:rsidP="005C26D9">
      <w:pPr>
        <w:pStyle w:val="newncpi"/>
      </w:pPr>
      <w:r>
        <w:t>влекут наложение штрафа в размере от пяти до двадцати базовых величин.</w:t>
      </w:r>
    </w:p>
    <w:p w:rsidR="005C26D9" w:rsidRDefault="005C26D9" w:rsidP="005C26D9">
      <w:pPr>
        <w:pStyle w:val="point"/>
      </w:pPr>
      <w:bookmarkStart w:id="9" w:name="a572"/>
      <w:bookmarkEnd w:id="9"/>
      <w:r>
        <w:lastRenderedPageBreak/>
        <w:t>2. Те же действия, совершенные повторно в течение одного года после наложения административного взыскания за такие же нарушения, –</w:t>
      </w:r>
    </w:p>
    <w:p w:rsidR="005C26D9" w:rsidRDefault="005C26D9" w:rsidP="005C26D9">
      <w:pPr>
        <w:pStyle w:val="newncpi"/>
      </w:pPr>
      <w:r>
        <w:t>влекут наложение штрафа в размере от двадцати до пятидесяти базовых величин, или общественные работы, или административный арест.</w:t>
      </w:r>
    </w:p>
    <w:p w:rsidR="000B2510" w:rsidRPr="000B2510" w:rsidRDefault="000B2510" w:rsidP="000B2510">
      <w:pPr>
        <w:pStyle w:val="ConsPlusNormal"/>
        <w:spacing w:before="280"/>
        <w:jc w:val="both"/>
        <w:outlineLvl w:val="3"/>
        <w:rPr>
          <w:rFonts w:ascii="Times New Roman" w:hAnsi="Times New Roman" w:cs="Times New Roman"/>
          <w:sz w:val="24"/>
          <w:szCs w:val="24"/>
        </w:rPr>
      </w:pPr>
      <w:r w:rsidRPr="000B2510">
        <w:rPr>
          <w:rFonts w:ascii="Times New Roman" w:hAnsi="Times New Roman" w:cs="Times New Roman"/>
          <w:b/>
          <w:color w:val="0070C0"/>
          <w:sz w:val="24"/>
          <w:szCs w:val="24"/>
        </w:rPr>
        <w:t>Статья 317 Уголовного кодекса.</w:t>
      </w:r>
      <w:r w:rsidRPr="000B2510">
        <w:rPr>
          <w:rFonts w:ascii="Times New Roman" w:hAnsi="Times New Roman" w:cs="Times New Roman"/>
          <w:b/>
          <w:sz w:val="24"/>
          <w:szCs w:val="24"/>
        </w:rPr>
        <w:t xml:space="preserve"> Нарушение правил дорожного движения или эксплуатации транспортных средств</w:t>
      </w:r>
    </w:p>
    <w:p w:rsidR="000B2510" w:rsidRPr="000B2510" w:rsidRDefault="000B2510" w:rsidP="000B2510">
      <w:pPr>
        <w:pStyle w:val="ConsPlusNormal"/>
        <w:ind w:firstLine="540"/>
        <w:jc w:val="both"/>
        <w:rPr>
          <w:rFonts w:ascii="Times New Roman" w:hAnsi="Times New Roman" w:cs="Times New Roman"/>
          <w:sz w:val="24"/>
          <w:szCs w:val="24"/>
        </w:rPr>
      </w:pPr>
      <w:bookmarkStart w:id="10" w:name="P3672"/>
      <w:bookmarkEnd w:id="10"/>
      <w:r w:rsidRPr="000B2510">
        <w:rPr>
          <w:rFonts w:ascii="Times New Roman" w:hAnsi="Times New Roman" w:cs="Times New Roman"/>
          <w:sz w:val="24"/>
          <w:szCs w:val="24"/>
        </w:rPr>
        <w:t xml:space="preserve">1. Нарушение </w:t>
      </w:r>
      <w:hyperlink r:id="rId4" w:history="1">
        <w:r w:rsidRPr="000B2510">
          <w:rPr>
            <w:rFonts w:ascii="Times New Roman" w:hAnsi="Times New Roman" w:cs="Times New Roman"/>
            <w:color w:val="0000FF"/>
            <w:sz w:val="24"/>
            <w:szCs w:val="24"/>
          </w:rPr>
          <w:t>правил</w:t>
        </w:r>
      </w:hyperlink>
      <w:r w:rsidRPr="000B2510">
        <w:rPr>
          <w:rFonts w:ascii="Times New Roman" w:hAnsi="Times New Roman" w:cs="Times New Roman"/>
          <w:sz w:val="24"/>
          <w:szCs w:val="24"/>
        </w:rPr>
        <w:t xml:space="preserve">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2. То же деяние, повлекшее по неосторожности смерть человека либо причинение тяжкого телесного повреждения, -</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 xml:space="preserve">3. Деяние, предусмотренное </w:t>
      </w:r>
      <w:hyperlink w:anchor="P3672" w:history="1">
        <w:r w:rsidRPr="000B2510">
          <w:rPr>
            <w:rFonts w:ascii="Times New Roman" w:hAnsi="Times New Roman" w:cs="Times New Roman"/>
            <w:color w:val="0000FF"/>
            <w:sz w:val="24"/>
            <w:szCs w:val="24"/>
          </w:rPr>
          <w:t>частью 1</w:t>
        </w:r>
      </w:hyperlink>
      <w:r w:rsidRPr="000B2510">
        <w:rPr>
          <w:rFonts w:ascii="Times New Roman" w:hAnsi="Times New Roman" w:cs="Times New Roman"/>
          <w:sz w:val="24"/>
          <w:szCs w:val="24"/>
        </w:rPr>
        <w:t xml:space="preserve"> настоящей статьи, повлекшее по неосторожности смерть двух или более лиц, -</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B2510" w:rsidRPr="000B2510" w:rsidRDefault="000B2510" w:rsidP="000B2510">
      <w:pPr>
        <w:pStyle w:val="ConsPlusNormal"/>
        <w:spacing w:before="220"/>
        <w:ind w:firstLine="540"/>
        <w:jc w:val="both"/>
        <w:rPr>
          <w:rFonts w:ascii="Times New Roman" w:hAnsi="Times New Roman" w:cs="Times New Roman"/>
          <w:sz w:val="24"/>
          <w:szCs w:val="24"/>
        </w:rPr>
      </w:pPr>
      <w:bookmarkStart w:id="11" w:name="P3681"/>
      <w:bookmarkEnd w:id="11"/>
      <w:r w:rsidRPr="000B2510">
        <w:rPr>
          <w:rFonts w:ascii="Times New Roman" w:hAnsi="Times New Roman" w:cs="Times New Roman"/>
          <w:sz w:val="24"/>
          <w:szCs w:val="24"/>
        </w:rPr>
        <w:t xml:space="preserve">4. Нарушение </w:t>
      </w:r>
      <w:hyperlink r:id="rId5" w:history="1">
        <w:r w:rsidRPr="000B2510">
          <w:rPr>
            <w:rFonts w:ascii="Times New Roman" w:hAnsi="Times New Roman" w:cs="Times New Roman"/>
            <w:color w:val="0000FF"/>
            <w:sz w:val="24"/>
            <w:szCs w:val="24"/>
          </w:rPr>
          <w:t>правил</w:t>
        </w:r>
      </w:hyperlink>
      <w:r w:rsidRPr="000B2510">
        <w:rPr>
          <w:rFonts w:ascii="Times New Roman" w:hAnsi="Times New Roman" w:cs="Times New Roman"/>
          <w:sz w:val="24"/>
          <w:szCs w:val="24"/>
        </w:rPr>
        <w:t xml:space="preserve">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наказывается лишением свободы на срок до семи лет с лишением права занимать определенные должности или заниматься определенной деятельностью.</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 xml:space="preserve">5. Деяние, предусмотренное </w:t>
      </w:r>
      <w:hyperlink w:anchor="P3681" w:history="1">
        <w:r w:rsidRPr="000B2510">
          <w:rPr>
            <w:rFonts w:ascii="Times New Roman" w:hAnsi="Times New Roman" w:cs="Times New Roman"/>
            <w:color w:val="0000FF"/>
            <w:sz w:val="24"/>
            <w:szCs w:val="24"/>
          </w:rPr>
          <w:t>частью 4</w:t>
        </w:r>
      </w:hyperlink>
      <w:r w:rsidRPr="000B2510">
        <w:rPr>
          <w:rFonts w:ascii="Times New Roman" w:hAnsi="Times New Roman" w:cs="Times New Roman"/>
          <w:sz w:val="24"/>
          <w:szCs w:val="24"/>
        </w:rPr>
        <w:t xml:space="preserve"> настоящей статьи, повлекшее по неосторожности смерть двух или более лиц, -</w:t>
      </w:r>
    </w:p>
    <w:p w:rsidR="000B2510" w:rsidRPr="000B2510" w:rsidRDefault="000B2510" w:rsidP="000B2510">
      <w:pPr>
        <w:pStyle w:val="ConsPlusNormal"/>
        <w:spacing w:before="220"/>
        <w:ind w:firstLine="540"/>
        <w:jc w:val="both"/>
        <w:rPr>
          <w:rFonts w:ascii="Times New Roman" w:hAnsi="Times New Roman" w:cs="Times New Roman"/>
          <w:sz w:val="24"/>
          <w:szCs w:val="24"/>
        </w:rPr>
      </w:pPr>
      <w:r w:rsidRPr="000B2510">
        <w:rPr>
          <w:rFonts w:ascii="Times New Roman" w:hAnsi="Times New Roman" w:cs="Times New Roman"/>
          <w:sz w:val="24"/>
          <w:szCs w:val="24"/>
        </w:rP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0B2510" w:rsidRDefault="000B2510" w:rsidP="000B2510">
      <w:pPr>
        <w:pStyle w:val="ConsPlusNormal"/>
        <w:spacing w:before="220"/>
        <w:ind w:firstLine="540"/>
        <w:jc w:val="both"/>
        <w:rPr>
          <w:rFonts w:ascii="Times New Roman" w:hAnsi="Times New Roman" w:cs="Times New Roman"/>
          <w:sz w:val="24"/>
          <w:szCs w:val="24"/>
        </w:rPr>
      </w:pPr>
      <w:bookmarkStart w:id="12" w:name="P3687"/>
      <w:bookmarkEnd w:id="12"/>
      <w:r w:rsidRPr="000B2510">
        <w:rPr>
          <w:rFonts w:ascii="Times New Roman" w:hAnsi="Times New Roman" w:cs="Times New Roman"/>
          <w:sz w:val="24"/>
          <w:szCs w:val="24"/>
        </w:rPr>
        <w:t xml:space="preserve">Примечание. Под транспортным средством, указанным в </w:t>
      </w:r>
      <w:hyperlink w:anchor="P2476" w:history="1">
        <w:r w:rsidRPr="000B2510">
          <w:rPr>
            <w:rFonts w:ascii="Times New Roman" w:hAnsi="Times New Roman" w:cs="Times New Roman"/>
            <w:color w:val="0000FF"/>
            <w:sz w:val="24"/>
            <w:szCs w:val="24"/>
          </w:rPr>
          <w:t>статьях 214</w:t>
        </w:r>
      </w:hyperlink>
      <w:r w:rsidRPr="000B2510">
        <w:rPr>
          <w:rFonts w:ascii="Times New Roman" w:hAnsi="Times New Roman" w:cs="Times New Roman"/>
          <w:sz w:val="24"/>
          <w:szCs w:val="24"/>
        </w:rPr>
        <w:t xml:space="preserve">, </w:t>
      </w:r>
      <w:hyperlink w:anchor="P3669" w:history="1">
        <w:r w:rsidRPr="000B2510">
          <w:rPr>
            <w:rFonts w:ascii="Times New Roman" w:hAnsi="Times New Roman" w:cs="Times New Roman"/>
            <w:color w:val="0000FF"/>
            <w:sz w:val="24"/>
            <w:szCs w:val="24"/>
          </w:rPr>
          <w:t>317</w:t>
        </w:r>
      </w:hyperlink>
      <w:r w:rsidRPr="000B2510">
        <w:rPr>
          <w:rFonts w:ascii="Times New Roman" w:hAnsi="Times New Roman" w:cs="Times New Roman"/>
          <w:sz w:val="24"/>
          <w:szCs w:val="24"/>
        </w:rPr>
        <w:t xml:space="preserve"> - </w:t>
      </w:r>
      <w:hyperlink w:anchor="P3704" w:history="1">
        <w:r w:rsidRPr="000B2510">
          <w:rPr>
            <w:rFonts w:ascii="Times New Roman" w:hAnsi="Times New Roman" w:cs="Times New Roman"/>
            <w:color w:val="0000FF"/>
            <w:sz w:val="24"/>
            <w:szCs w:val="24"/>
          </w:rPr>
          <w:t>318</w:t>
        </w:r>
      </w:hyperlink>
      <w:r w:rsidRPr="000B2510">
        <w:rPr>
          <w:rFonts w:ascii="Times New Roman" w:hAnsi="Times New Roman" w:cs="Times New Roman"/>
          <w:sz w:val="24"/>
          <w:szCs w:val="24"/>
        </w:rPr>
        <w:t xml:space="preserve">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E76AFA" w:rsidRDefault="00E76AFA" w:rsidP="00E76AFA">
      <w:pPr>
        <w:pStyle w:val="article"/>
        <w:spacing w:before="0" w:after="0"/>
        <w:ind w:left="0" w:firstLine="0"/>
        <w:jc w:val="both"/>
        <w:rPr>
          <w:color w:val="00B050"/>
        </w:rPr>
      </w:pPr>
    </w:p>
    <w:p w:rsidR="005C26D9" w:rsidRDefault="005C26D9" w:rsidP="00E76AFA">
      <w:pPr>
        <w:pStyle w:val="article"/>
        <w:spacing w:before="0" w:after="0"/>
        <w:ind w:left="0" w:firstLine="0"/>
        <w:jc w:val="both"/>
      </w:pPr>
      <w:r w:rsidRPr="00E76AFA">
        <w:rPr>
          <w:color w:val="00B050"/>
        </w:rPr>
        <w:t>Статья 18.20</w:t>
      </w:r>
      <w:r w:rsidR="00E76AFA" w:rsidRPr="00E76AFA">
        <w:rPr>
          <w:color w:val="00B050"/>
        </w:rPr>
        <w:t xml:space="preserve"> </w:t>
      </w:r>
      <w:proofErr w:type="spellStart"/>
      <w:r w:rsidR="00E76AFA" w:rsidRPr="00E76AFA">
        <w:rPr>
          <w:color w:val="00B050"/>
        </w:rPr>
        <w:t>КоАП</w:t>
      </w:r>
      <w:proofErr w:type="spellEnd"/>
      <w:r w:rsidR="00E76AFA" w:rsidRPr="00E76AFA">
        <w:rPr>
          <w:color w:val="00B050"/>
        </w:rPr>
        <w:t xml:space="preserve"> РБ</w:t>
      </w:r>
      <w:r>
        <w:t>.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5C26D9" w:rsidRDefault="005C26D9" w:rsidP="00E76AFA">
      <w:pPr>
        <w:pStyle w:val="point"/>
        <w:spacing w:before="0" w:after="0"/>
      </w:pPr>
      <w:bookmarkStart w:id="13" w:name="a533"/>
      <w:bookmarkEnd w:id="13"/>
      <w: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5C26D9" w:rsidRDefault="005C26D9" w:rsidP="005C26D9">
      <w:pPr>
        <w:pStyle w:val="newncpi"/>
      </w:pPr>
      <w:r>
        <w:t>влечет наложение штрафа в размере от одной до трех базовых величин.</w:t>
      </w:r>
    </w:p>
    <w:p w:rsidR="005C26D9" w:rsidRDefault="005C26D9" w:rsidP="005C26D9">
      <w:pPr>
        <w:pStyle w:val="point"/>
      </w:pPr>
      <w:r>
        <w:lastRenderedPageBreak/>
        <w:t>2. </w:t>
      </w:r>
      <w:proofErr w:type="gramStart"/>
      <w:r>
        <w:t>Нарушение правил дорожного движения лицами, указанными в </w:t>
      </w:r>
      <w:hyperlink w:anchor="a533" w:tooltip="+" w:history="1">
        <w:r>
          <w:rPr>
            <w:rStyle w:val="a6"/>
          </w:rPr>
          <w:t>части 1</w:t>
        </w:r>
      </w:hyperlink>
      <w: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w:t>
      </w:r>
      <w:proofErr w:type="gramEnd"/>
      <w:r>
        <w:t xml:space="preserve"> одурманивающих веществ, –</w:t>
      </w:r>
    </w:p>
    <w:p w:rsidR="005C26D9" w:rsidRDefault="005C26D9" w:rsidP="005C26D9">
      <w:pPr>
        <w:pStyle w:val="newncpi"/>
      </w:pPr>
      <w:r>
        <w:t>влекут наложение штрафа в размере от трех до пяти базовых величин.</w:t>
      </w:r>
    </w:p>
    <w:p w:rsidR="005C26D9" w:rsidRDefault="005C26D9" w:rsidP="005C26D9">
      <w:pPr>
        <w:pStyle w:val="point"/>
      </w:pPr>
      <w:bookmarkStart w:id="14" w:name="a479"/>
      <w:bookmarkEnd w:id="14"/>
      <w:r>
        <w:t xml:space="preserve">3. Нарушение правил дорожного движения лицами, указанными в частях </w:t>
      </w:r>
      <w:hyperlink w:anchor="a533" w:tooltip="+" w:history="1">
        <w:r>
          <w:rPr>
            <w:rStyle w:val="a6"/>
          </w:rPr>
          <w:t>1</w:t>
        </w:r>
      </w:hyperlink>
      <w:r>
        <w:t xml:space="preserve"> и 2 настоящей статьи, повлекшее создание аварийной обстановки, –</w:t>
      </w:r>
    </w:p>
    <w:p w:rsidR="005C26D9" w:rsidRDefault="005C26D9" w:rsidP="005C26D9">
      <w:pPr>
        <w:pStyle w:val="newncpi"/>
      </w:pPr>
      <w:r>
        <w:t>влечет наложение штрафа в размере от трех до восьми базовых величин.</w:t>
      </w:r>
    </w:p>
    <w:p w:rsidR="005C26D9" w:rsidRDefault="005C26D9" w:rsidP="005C26D9">
      <w:pPr>
        <w:pStyle w:val="point"/>
      </w:pPr>
      <w:bookmarkStart w:id="15" w:name="a433"/>
      <w:bookmarkEnd w:id="15"/>
      <w:r>
        <w:t xml:space="preserve">4. Нарушение правил дорожного движения лицами, указанными в частях </w:t>
      </w:r>
      <w:hyperlink w:anchor="a533" w:tooltip="+" w:history="1">
        <w:r>
          <w:rPr>
            <w:rStyle w:val="a6"/>
          </w:rPr>
          <w:t>1</w:t>
        </w:r>
      </w:hyperlink>
      <w:r>
        <w:t xml:space="preserve">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5C26D9" w:rsidRDefault="005C26D9" w:rsidP="005C26D9">
      <w:pPr>
        <w:pStyle w:val="newncpi"/>
      </w:pPr>
      <w:r>
        <w:t>влекут наложение штрафа в размере от пяти до двадцати базовых величин.</w:t>
      </w:r>
    </w:p>
    <w:p w:rsidR="00E76AFA" w:rsidRDefault="00E76AFA" w:rsidP="00E76AFA">
      <w:pPr>
        <w:pStyle w:val="article"/>
        <w:spacing w:before="0" w:after="0"/>
      </w:pPr>
    </w:p>
    <w:p w:rsidR="005C26D9" w:rsidRDefault="005C26D9" w:rsidP="00E76AFA">
      <w:pPr>
        <w:pStyle w:val="article"/>
        <w:spacing w:before="0" w:after="0"/>
      </w:pPr>
      <w:r w:rsidRPr="00E76AFA">
        <w:rPr>
          <w:color w:val="00B050"/>
        </w:rPr>
        <w:t>Статья 18.28</w:t>
      </w:r>
      <w:r w:rsidR="00E76AFA" w:rsidRPr="00E76AFA">
        <w:rPr>
          <w:color w:val="00B050"/>
        </w:rPr>
        <w:t xml:space="preserve"> </w:t>
      </w:r>
      <w:proofErr w:type="spellStart"/>
      <w:r w:rsidR="00E76AFA" w:rsidRPr="00E76AFA">
        <w:rPr>
          <w:color w:val="00B050"/>
        </w:rPr>
        <w:t>КоАП</w:t>
      </w:r>
      <w:proofErr w:type="spellEnd"/>
      <w:r w:rsidR="00E76AFA" w:rsidRPr="00E76AFA">
        <w:rPr>
          <w:color w:val="00B050"/>
        </w:rPr>
        <w:t xml:space="preserve"> РБ</w:t>
      </w:r>
      <w:r w:rsidRPr="00E76AFA">
        <w:rPr>
          <w:color w:val="00B050"/>
        </w:rPr>
        <w:t>.</w:t>
      </w:r>
      <w:r>
        <w:t xml:space="preserve"> Безбилетный проезд</w:t>
      </w:r>
    </w:p>
    <w:p w:rsidR="005C26D9" w:rsidRDefault="005C26D9" w:rsidP="00E76AFA">
      <w:pPr>
        <w:pStyle w:val="point"/>
        <w:spacing w:before="0" w:after="0"/>
      </w:pPr>
      <w: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5C26D9" w:rsidRDefault="005C26D9" w:rsidP="005C26D9">
      <w:pPr>
        <w:pStyle w:val="newncpi"/>
      </w:pPr>
      <w:r>
        <w:t>влекут наложение штрафа в размере от пяти десятых до одной базовой величины.</w:t>
      </w:r>
    </w:p>
    <w:p w:rsidR="005C26D9" w:rsidRDefault="005C26D9" w:rsidP="005C26D9">
      <w:pPr>
        <w:pStyle w:val="point"/>
      </w:pPr>
      <w:r>
        <w:t>2. Безбилетный проезд пассажиров в поездах региональных линий, автобусах и маршрутных такси пригородного сообщения –</w:t>
      </w:r>
    </w:p>
    <w:p w:rsidR="005C26D9" w:rsidRDefault="005C26D9" w:rsidP="005C26D9">
      <w:pPr>
        <w:pStyle w:val="newncpi"/>
      </w:pPr>
      <w:r>
        <w:t>влечет наложение штрафа в размере семи десятых базовой величины.</w:t>
      </w:r>
    </w:p>
    <w:p w:rsidR="005C26D9" w:rsidRDefault="005C26D9" w:rsidP="005C26D9">
      <w:pPr>
        <w:pStyle w:val="point"/>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5C26D9" w:rsidRDefault="005C26D9" w:rsidP="005C26D9">
      <w:pPr>
        <w:pStyle w:val="newncpi"/>
      </w:pPr>
      <w:r>
        <w:t>влечет наложение штрафа в размере одной базовой величины.</w:t>
      </w:r>
    </w:p>
    <w:p w:rsidR="00E76AFA" w:rsidRDefault="00E76AFA" w:rsidP="00E76AFA">
      <w:pPr>
        <w:pStyle w:val="article"/>
        <w:spacing w:before="0" w:after="0"/>
      </w:pPr>
    </w:p>
    <w:p w:rsidR="005C26D9" w:rsidRDefault="005C26D9" w:rsidP="00E76AFA">
      <w:pPr>
        <w:pStyle w:val="article"/>
        <w:spacing w:before="0" w:after="0"/>
      </w:pPr>
      <w:r w:rsidRPr="00E76AFA">
        <w:rPr>
          <w:color w:val="00B050"/>
        </w:rPr>
        <w:t>Статья 19.1</w:t>
      </w:r>
      <w:r w:rsidR="00E76AFA" w:rsidRPr="00E76AFA">
        <w:rPr>
          <w:color w:val="00B050"/>
        </w:rPr>
        <w:t xml:space="preserve"> </w:t>
      </w:r>
      <w:proofErr w:type="spellStart"/>
      <w:r w:rsidR="00E76AFA" w:rsidRPr="00E76AFA">
        <w:rPr>
          <w:color w:val="00B050"/>
        </w:rPr>
        <w:t>КоАП</w:t>
      </w:r>
      <w:proofErr w:type="spellEnd"/>
      <w:r w:rsidR="00E76AFA" w:rsidRPr="00E76AFA">
        <w:rPr>
          <w:color w:val="00B050"/>
        </w:rPr>
        <w:t xml:space="preserve"> РБ</w:t>
      </w:r>
      <w:r>
        <w:t>. Мелкое хулиганство</w:t>
      </w:r>
    </w:p>
    <w:p w:rsidR="005C26D9" w:rsidRDefault="005C26D9" w:rsidP="00E76AFA">
      <w:pPr>
        <w:pStyle w:val="newncpi"/>
        <w:spacing w:before="0" w:after="0"/>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r w:rsidR="00E76AFA">
        <w:t xml:space="preserve"> </w:t>
      </w:r>
      <w:r>
        <w:t>влекут наложение штрафа в размере от двух до тридцати базовых величин, или общественные работы, или административный арест.</w:t>
      </w:r>
    </w:p>
    <w:p w:rsidR="00E76AFA" w:rsidRPr="00E76AFA" w:rsidRDefault="00E76AFA" w:rsidP="00E76AFA">
      <w:pPr>
        <w:pStyle w:val="ConsPlusNormal"/>
        <w:spacing w:before="280"/>
        <w:ind w:firstLine="540"/>
        <w:jc w:val="both"/>
        <w:outlineLvl w:val="3"/>
        <w:rPr>
          <w:rFonts w:ascii="Times New Roman" w:eastAsiaTheme="minorEastAsia" w:hAnsi="Times New Roman" w:cs="Times New Roman"/>
          <w:b/>
          <w:color w:val="0070C0"/>
          <w:sz w:val="24"/>
          <w:szCs w:val="24"/>
        </w:rPr>
      </w:pPr>
      <w:r w:rsidRPr="00E76AFA">
        <w:rPr>
          <w:rFonts w:ascii="Times New Roman" w:eastAsiaTheme="minorEastAsia" w:hAnsi="Times New Roman" w:cs="Times New Roman"/>
          <w:b/>
          <w:color w:val="0070C0"/>
          <w:sz w:val="24"/>
          <w:szCs w:val="24"/>
        </w:rPr>
        <w:t xml:space="preserve">Статья 339 Уголовного кодекса. </w:t>
      </w:r>
      <w:r w:rsidRPr="00E76AFA">
        <w:rPr>
          <w:rFonts w:ascii="Times New Roman" w:eastAsiaTheme="minorEastAsia" w:hAnsi="Times New Roman" w:cs="Times New Roman"/>
          <w:b/>
          <w:sz w:val="24"/>
          <w:szCs w:val="24"/>
        </w:rPr>
        <w:t>Хулиганство</w:t>
      </w:r>
    </w:p>
    <w:p w:rsidR="00E76AFA" w:rsidRPr="00E76AFA" w:rsidRDefault="00E76AFA" w:rsidP="00E76AFA">
      <w:pPr>
        <w:pStyle w:val="ConsPlusNormal"/>
        <w:jc w:val="both"/>
        <w:rPr>
          <w:rFonts w:ascii="Times New Roman" w:eastAsiaTheme="minorEastAsia" w:hAnsi="Times New Roman" w:cs="Times New Roman"/>
          <w:sz w:val="24"/>
          <w:szCs w:val="24"/>
        </w:rPr>
      </w:pPr>
    </w:p>
    <w:p w:rsidR="00E76AFA" w:rsidRPr="00E76AFA" w:rsidRDefault="00E76AFA" w:rsidP="00E76AFA">
      <w:pPr>
        <w:pStyle w:val="ConsPlusNormal"/>
        <w:ind w:firstLine="540"/>
        <w:jc w:val="both"/>
        <w:rPr>
          <w:rFonts w:ascii="Times New Roman" w:eastAsiaTheme="minorEastAsia" w:hAnsi="Times New Roman" w:cs="Times New Roman"/>
          <w:sz w:val="24"/>
          <w:szCs w:val="24"/>
        </w:rPr>
      </w:pPr>
      <w:bookmarkStart w:id="16" w:name="P4022"/>
      <w:bookmarkEnd w:id="16"/>
      <w:r w:rsidRPr="00E76AFA">
        <w:rPr>
          <w:rFonts w:ascii="Times New Roman" w:eastAsiaTheme="minorEastAsia" w:hAnsi="Times New Roman" w:cs="Times New Roman"/>
          <w:sz w:val="24"/>
          <w:szCs w:val="24"/>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E76AFA" w:rsidRPr="00E76AFA" w:rsidRDefault="00E76AFA" w:rsidP="00E76AFA">
      <w:pPr>
        <w:pStyle w:val="ConsPlusNormal"/>
        <w:spacing w:before="220"/>
        <w:ind w:firstLine="540"/>
        <w:jc w:val="both"/>
        <w:rPr>
          <w:rFonts w:ascii="Times New Roman" w:eastAsiaTheme="minorEastAsia" w:hAnsi="Times New Roman" w:cs="Times New Roman"/>
          <w:sz w:val="24"/>
          <w:szCs w:val="24"/>
        </w:rPr>
      </w:pPr>
      <w:r w:rsidRPr="00E76AFA">
        <w:rPr>
          <w:rFonts w:ascii="Times New Roman" w:eastAsiaTheme="minorEastAsia" w:hAnsi="Times New Roman" w:cs="Times New Roman"/>
          <w:sz w:val="24"/>
          <w:szCs w:val="24"/>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E76AFA" w:rsidRPr="00E76AFA" w:rsidRDefault="00E76AFA" w:rsidP="00E76AFA">
      <w:pPr>
        <w:pStyle w:val="ConsPlusNormal"/>
        <w:spacing w:before="220"/>
        <w:ind w:firstLine="540"/>
        <w:jc w:val="both"/>
        <w:rPr>
          <w:rFonts w:ascii="Times New Roman" w:eastAsiaTheme="minorEastAsia" w:hAnsi="Times New Roman" w:cs="Times New Roman"/>
          <w:sz w:val="24"/>
          <w:szCs w:val="24"/>
        </w:rPr>
      </w:pPr>
      <w:bookmarkStart w:id="17" w:name="P4026"/>
      <w:bookmarkEnd w:id="17"/>
      <w:r w:rsidRPr="00E76AFA">
        <w:rPr>
          <w:rFonts w:ascii="Times New Roman" w:eastAsiaTheme="minorEastAsia" w:hAnsi="Times New Roman" w:cs="Times New Roman"/>
          <w:sz w:val="24"/>
          <w:szCs w:val="24"/>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E76AFA" w:rsidRPr="00E76AFA" w:rsidRDefault="00E76AFA" w:rsidP="00E76AFA">
      <w:pPr>
        <w:pStyle w:val="ConsPlusNormal"/>
        <w:spacing w:before="220"/>
        <w:ind w:firstLine="540"/>
        <w:jc w:val="both"/>
        <w:rPr>
          <w:rFonts w:ascii="Times New Roman" w:eastAsiaTheme="minorEastAsia" w:hAnsi="Times New Roman" w:cs="Times New Roman"/>
          <w:sz w:val="24"/>
          <w:szCs w:val="24"/>
        </w:rPr>
      </w:pPr>
      <w:r w:rsidRPr="00E76AFA">
        <w:rPr>
          <w:rFonts w:ascii="Times New Roman" w:eastAsiaTheme="minorEastAsia" w:hAnsi="Times New Roman" w:cs="Times New Roman"/>
          <w:sz w:val="24"/>
          <w:szCs w:val="24"/>
        </w:rPr>
        <w:lastRenderedPageBreak/>
        <w:t>наказываются арестом, или ограничением свободы на срок до трех лет, или лишением свободы на срок от одного года до шести лет.</w:t>
      </w:r>
    </w:p>
    <w:p w:rsidR="00E76AFA" w:rsidRPr="00E76AFA" w:rsidRDefault="00E76AFA" w:rsidP="00E76AFA">
      <w:pPr>
        <w:pStyle w:val="ConsPlusNormal"/>
        <w:spacing w:before="220"/>
        <w:ind w:firstLine="540"/>
        <w:jc w:val="both"/>
        <w:rPr>
          <w:rFonts w:ascii="Times New Roman" w:eastAsiaTheme="minorEastAsia" w:hAnsi="Times New Roman" w:cs="Times New Roman"/>
          <w:sz w:val="24"/>
          <w:szCs w:val="24"/>
        </w:rPr>
      </w:pPr>
      <w:r w:rsidRPr="00E76AFA">
        <w:rPr>
          <w:rFonts w:ascii="Times New Roman" w:eastAsiaTheme="minorEastAsia" w:hAnsi="Times New Roman" w:cs="Times New Roman"/>
          <w:sz w:val="24"/>
          <w:szCs w:val="24"/>
        </w:rPr>
        <w:t xml:space="preserve">3. </w:t>
      </w:r>
      <w:proofErr w:type="gramStart"/>
      <w:r w:rsidRPr="00E76AFA">
        <w:rPr>
          <w:rFonts w:ascii="Times New Roman" w:eastAsiaTheme="minorEastAsia" w:hAnsi="Times New Roman" w:cs="Times New Roman"/>
          <w:sz w:val="24"/>
          <w:szCs w:val="24"/>
        </w:rPr>
        <w:t xml:space="preserve">Действия, предусмотренные </w:t>
      </w:r>
      <w:hyperlink w:anchor="P4022" w:history="1">
        <w:r w:rsidRPr="00E76AFA">
          <w:rPr>
            <w:rFonts w:ascii="Times New Roman" w:eastAsiaTheme="minorEastAsia" w:hAnsi="Times New Roman" w:cs="Times New Roman"/>
            <w:sz w:val="24"/>
            <w:szCs w:val="24"/>
          </w:rPr>
          <w:t>частями 1</w:t>
        </w:r>
      </w:hyperlink>
      <w:r w:rsidRPr="00E76AFA">
        <w:rPr>
          <w:rFonts w:ascii="Times New Roman" w:eastAsiaTheme="minorEastAsia" w:hAnsi="Times New Roman" w:cs="Times New Roman"/>
          <w:sz w:val="24"/>
          <w:szCs w:val="24"/>
        </w:rPr>
        <w:t xml:space="preserve"> или </w:t>
      </w:r>
      <w:hyperlink w:anchor="P4026" w:history="1">
        <w:r w:rsidRPr="00E76AFA">
          <w:rPr>
            <w:rFonts w:ascii="Times New Roman" w:eastAsiaTheme="minorEastAsia" w:hAnsi="Times New Roman" w:cs="Times New Roman"/>
            <w:sz w:val="24"/>
            <w:szCs w:val="24"/>
          </w:rPr>
          <w:t>2</w:t>
        </w:r>
      </w:hyperlink>
      <w:r w:rsidRPr="00E76AFA">
        <w:rPr>
          <w:rFonts w:ascii="Times New Roman" w:eastAsiaTheme="minorEastAsia" w:hAnsi="Times New Roman" w:cs="Times New Roman"/>
          <w:sz w:val="24"/>
          <w:szCs w:val="24"/>
        </w:rPr>
        <w:t xml:space="preserve">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roofErr w:type="gramEnd"/>
    </w:p>
    <w:p w:rsidR="00E76AFA" w:rsidRPr="00E76AFA" w:rsidRDefault="00E76AFA" w:rsidP="00E76AFA">
      <w:pPr>
        <w:pStyle w:val="ConsPlusNormal"/>
        <w:spacing w:before="220"/>
        <w:ind w:firstLine="540"/>
        <w:jc w:val="both"/>
        <w:rPr>
          <w:rFonts w:ascii="Times New Roman" w:eastAsiaTheme="minorEastAsia" w:hAnsi="Times New Roman" w:cs="Times New Roman"/>
          <w:sz w:val="24"/>
          <w:szCs w:val="24"/>
        </w:rPr>
      </w:pPr>
      <w:r w:rsidRPr="00E76AFA">
        <w:rPr>
          <w:rFonts w:ascii="Times New Roman" w:eastAsiaTheme="minorEastAsia" w:hAnsi="Times New Roman" w:cs="Times New Roman"/>
          <w:sz w:val="24"/>
          <w:szCs w:val="24"/>
        </w:rPr>
        <w:t>наказываются ограничением свободы на срок от трех до пяти лет или лишением свободы на срок от трех до десяти лет.</w:t>
      </w:r>
    </w:p>
    <w:p w:rsidR="005C26D9" w:rsidRDefault="005C26D9" w:rsidP="00CB4A2D">
      <w:pPr>
        <w:pStyle w:val="article"/>
        <w:ind w:left="0" w:firstLine="0"/>
        <w:jc w:val="both"/>
      </w:pPr>
      <w:r w:rsidRPr="00CB4A2D">
        <w:rPr>
          <w:color w:val="00B050"/>
        </w:rPr>
        <w:t>Статья 19.3</w:t>
      </w:r>
      <w:r w:rsidR="00CB4A2D" w:rsidRPr="00CB4A2D">
        <w:rPr>
          <w:color w:val="00B050"/>
        </w:rPr>
        <w:t xml:space="preserve"> </w:t>
      </w:r>
      <w:proofErr w:type="spellStart"/>
      <w:r w:rsidR="00CB4A2D" w:rsidRPr="00CB4A2D">
        <w:rPr>
          <w:color w:val="00B050"/>
        </w:rPr>
        <w:t>КоАП</w:t>
      </w:r>
      <w:proofErr w:type="spellEnd"/>
      <w:r w:rsidR="00CB4A2D" w:rsidRPr="00CB4A2D">
        <w:rPr>
          <w:color w:val="00B050"/>
        </w:rPr>
        <w:t xml:space="preserve"> РБ</w:t>
      </w:r>
      <w:r w:rsidRPr="00CB4A2D">
        <w:rPr>
          <w:color w:val="00B050"/>
        </w:rPr>
        <w:t>.</w:t>
      </w:r>
      <w:r>
        <w:t xml:space="preserve">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5C26D9" w:rsidRDefault="005C26D9" w:rsidP="005C26D9">
      <w:pPr>
        <w:pStyle w:val="point"/>
      </w:pPr>
      <w:bookmarkStart w:id="18" w:name="a535"/>
      <w:bookmarkEnd w:id="18"/>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5C26D9" w:rsidRDefault="005C26D9" w:rsidP="005C26D9">
      <w:pPr>
        <w:pStyle w:val="newncpi"/>
      </w:pPr>
      <w:r>
        <w:t>влекут наложение штрафа в размере до восьми базовых величин.</w:t>
      </w:r>
    </w:p>
    <w:p w:rsidR="005C26D9" w:rsidRDefault="005C26D9" w:rsidP="005C26D9">
      <w:pPr>
        <w:pStyle w:val="point"/>
      </w:pPr>
      <w:bookmarkStart w:id="19" w:name="a573"/>
      <w:bookmarkEnd w:id="19"/>
      <w:r>
        <w:t xml:space="preserve">2. Действия, предусмотренные </w:t>
      </w:r>
      <w:hyperlink w:anchor="a535" w:tooltip="+" w:history="1">
        <w:r>
          <w:rPr>
            <w:rStyle w:val="a6"/>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5C26D9" w:rsidRDefault="005C26D9" w:rsidP="005C26D9">
      <w:pPr>
        <w:pStyle w:val="newncpi"/>
      </w:pPr>
      <w:r>
        <w:t>влекут наложение штрафа в размере от двух до пятнадцати базовых величин, или общественные работы, или административный арест.</w:t>
      </w:r>
    </w:p>
    <w:p w:rsidR="005C26D9" w:rsidRDefault="005C26D9" w:rsidP="005C26D9">
      <w:pPr>
        <w:pStyle w:val="point"/>
      </w:pPr>
      <w:r>
        <w:t>3. </w:t>
      </w:r>
      <w:proofErr w:type="gramStart"/>
      <w: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5C26D9" w:rsidRDefault="005C26D9" w:rsidP="005C26D9">
      <w:pPr>
        <w:pStyle w:val="newncpi"/>
      </w:pPr>
      <w:r>
        <w:t>влекут наложение штрафа в размере от пяти до десяти базовых величин.</w:t>
      </w:r>
    </w:p>
    <w:p w:rsidR="005C26D9" w:rsidRDefault="005C26D9" w:rsidP="005C26D9">
      <w:pPr>
        <w:pStyle w:val="point"/>
      </w:pPr>
      <w:bookmarkStart w:id="20" w:name="a691"/>
      <w:bookmarkEnd w:id="20"/>
      <w:r>
        <w:t>4. </w:t>
      </w:r>
      <w:proofErr w:type="gramStart"/>
      <w: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5C26D9" w:rsidRDefault="005C26D9" w:rsidP="005C26D9">
      <w:pPr>
        <w:pStyle w:val="newncpi"/>
      </w:pPr>
      <w:r>
        <w:t>влекут наложение штрафа в размере от восьми до двенадцати базовых величин.</w:t>
      </w:r>
    </w:p>
    <w:p w:rsidR="005C26D9" w:rsidRDefault="005C26D9" w:rsidP="005C26D9">
      <w:pPr>
        <w:pStyle w:val="point"/>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5C26D9" w:rsidRDefault="005C26D9" w:rsidP="005C26D9">
      <w:pPr>
        <w:pStyle w:val="newncpi"/>
      </w:pPr>
      <w:r>
        <w:t>влекут наложение штрафа в размере от десяти до пятнадцати базовых величин.</w:t>
      </w:r>
    </w:p>
    <w:p w:rsidR="00CB4A2D" w:rsidRDefault="00CB4A2D" w:rsidP="00CB4A2D">
      <w:pPr>
        <w:pStyle w:val="ConsPlusNormal"/>
        <w:jc w:val="both"/>
        <w:outlineLvl w:val="3"/>
        <w:rPr>
          <w:rFonts w:ascii="Times New Roman" w:hAnsi="Times New Roman" w:cs="Times New Roman"/>
          <w:b/>
          <w:color w:val="0070C0"/>
          <w:sz w:val="24"/>
          <w:szCs w:val="24"/>
        </w:rPr>
      </w:pPr>
    </w:p>
    <w:p w:rsidR="00CB4A2D" w:rsidRPr="00CB4A2D" w:rsidRDefault="00CB4A2D" w:rsidP="00CB4A2D">
      <w:pPr>
        <w:pStyle w:val="ConsPlusNormal"/>
        <w:jc w:val="both"/>
        <w:outlineLvl w:val="3"/>
        <w:rPr>
          <w:rFonts w:ascii="Times New Roman" w:hAnsi="Times New Roman" w:cs="Times New Roman"/>
          <w:sz w:val="24"/>
          <w:szCs w:val="24"/>
        </w:rPr>
      </w:pPr>
      <w:r w:rsidRPr="00CB4A2D">
        <w:rPr>
          <w:rFonts w:ascii="Times New Roman" w:hAnsi="Times New Roman" w:cs="Times New Roman"/>
          <w:b/>
          <w:color w:val="0070C0"/>
          <w:sz w:val="24"/>
          <w:szCs w:val="24"/>
        </w:rPr>
        <w:t>Статья 328 Уголовного кодекса</w:t>
      </w:r>
      <w:r w:rsidRPr="00CB4A2D">
        <w:rPr>
          <w:rFonts w:ascii="Times New Roman" w:hAnsi="Times New Roman" w:cs="Times New Roman"/>
          <w:b/>
          <w:sz w:val="24"/>
          <w:szCs w:val="24"/>
        </w:rPr>
        <w:t xml:space="preserve"> Незаконный оборот наркотических средств, психотропных веществ, их </w:t>
      </w:r>
      <w:proofErr w:type="spellStart"/>
      <w:r w:rsidRPr="00CB4A2D">
        <w:rPr>
          <w:rFonts w:ascii="Times New Roman" w:hAnsi="Times New Roman" w:cs="Times New Roman"/>
          <w:b/>
          <w:sz w:val="24"/>
          <w:szCs w:val="24"/>
        </w:rPr>
        <w:t>прекурсоров</w:t>
      </w:r>
      <w:proofErr w:type="spellEnd"/>
      <w:r w:rsidRPr="00CB4A2D">
        <w:rPr>
          <w:rFonts w:ascii="Times New Roman" w:hAnsi="Times New Roman" w:cs="Times New Roman"/>
          <w:b/>
          <w:sz w:val="24"/>
          <w:szCs w:val="24"/>
        </w:rPr>
        <w:t xml:space="preserve"> и аналогов</w:t>
      </w:r>
    </w:p>
    <w:p w:rsidR="00CB4A2D" w:rsidRPr="00CB4A2D" w:rsidRDefault="00CB4A2D" w:rsidP="00CB4A2D">
      <w:pPr>
        <w:pStyle w:val="ConsPlusNormal"/>
        <w:ind w:firstLine="540"/>
        <w:jc w:val="both"/>
        <w:rPr>
          <w:rFonts w:ascii="Times New Roman" w:hAnsi="Times New Roman" w:cs="Times New Roman"/>
          <w:sz w:val="24"/>
          <w:szCs w:val="24"/>
        </w:rPr>
      </w:pPr>
      <w:r w:rsidRPr="00CB4A2D">
        <w:rPr>
          <w:rFonts w:ascii="Times New Roman" w:hAnsi="Times New Roman" w:cs="Times New Roman"/>
          <w:sz w:val="24"/>
          <w:szCs w:val="24"/>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CB4A2D">
        <w:rPr>
          <w:rFonts w:ascii="Times New Roman" w:hAnsi="Times New Roman" w:cs="Times New Roman"/>
          <w:sz w:val="24"/>
          <w:szCs w:val="24"/>
        </w:rPr>
        <w:t>прекурсоров</w:t>
      </w:r>
      <w:proofErr w:type="spellEnd"/>
      <w:r w:rsidRPr="00CB4A2D">
        <w:rPr>
          <w:rFonts w:ascii="Times New Roman" w:hAnsi="Times New Roman" w:cs="Times New Roman"/>
          <w:sz w:val="24"/>
          <w:szCs w:val="24"/>
        </w:rPr>
        <w:t xml:space="preserve"> или аналогов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наказываются ограничением свободы на срок до пяти лет или лишением свободы на срок от двух до пяти лет.</w:t>
      </w:r>
    </w:p>
    <w:p w:rsidR="00CB4A2D" w:rsidRPr="00CB4A2D" w:rsidRDefault="00CB4A2D" w:rsidP="00CB4A2D">
      <w:pPr>
        <w:pStyle w:val="ConsPlusNormal"/>
        <w:spacing w:before="220"/>
        <w:ind w:firstLine="540"/>
        <w:jc w:val="both"/>
        <w:rPr>
          <w:rFonts w:ascii="Times New Roman" w:hAnsi="Times New Roman" w:cs="Times New Roman"/>
          <w:sz w:val="24"/>
          <w:szCs w:val="24"/>
        </w:rPr>
      </w:pPr>
      <w:bookmarkStart w:id="21" w:name="P3833"/>
      <w:bookmarkEnd w:id="21"/>
      <w:r w:rsidRPr="00CB4A2D">
        <w:rPr>
          <w:rFonts w:ascii="Times New Roman" w:hAnsi="Times New Roman" w:cs="Times New Roman"/>
          <w:sz w:val="24"/>
          <w:szCs w:val="24"/>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CB4A2D">
        <w:rPr>
          <w:rFonts w:ascii="Times New Roman" w:hAnsi="Times New Roman" w:cs="Times New Roman"/>
          <w:sz w:val="24"/>
          <w:szCs w:val="24"/>
        </w:rPr>
        <w:t>прекурсоров</w:t>
      </w:r>
      <w:proofErr w:type="spellEnd"/>
      <w:r w:rsidRPr="00CB4A2D">
        <w:rPr>
          <w:rFonts w:ascii="Times New Roman" w:hAnsi="Times New Roman" w:cs="Times New Roman"/>
          <w:sz w:val="24"/>
          <w:szCs w:val="24"/>
        </w:rPr>
        <w:t xml:space="preserve"> или аналогов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наказывается лишением свободы на срок от трех до восьми лет со штрафом или без штрафа.</w:t>
      </w:r>
    </w:p>
    <w:p w:rsidR="00CB4A2D" w:rsidRPr="00CB4A2D" w:rsidRDefault="00CB4A2D" w:rsidP="00CB4A2D">
      <w:pPr>
        <w:pStyle w:val="ConsPlusNormal"/>
        <w:spacing w:before="220"/>
        <w:ind w:firstLine="540"/>
        <w:jc w:val="both"/>
        <w:rPr>
          <w:rFonts w:ascii="Times New Roman" w:hAnsi="Times New Roman" w:cs="Times New Roman"/>
          <w:sz w:val="24"/>
          <w:szCs w:val="24"/>
        </w:rPr>
      </w:pPr>
      <w:bookmarkStart w:id="22" w:name="P3837"/>
      <w:bookmarkEnd w:id="22"/>
      <w:r w:rsidRPr="00CB4A2D">
        <w:rPr>
          <w:rFonts w:ascii="Times New Roman" w:hAnsi="Times New Roman" w:cs="Times New Roman"/>
          <w:sz w:val="24"/>
          <w:szCs w:val="24"/>
        </w:rPr>
        <w:t xml:space="preserve">3. </w:t>
      </w:r>
      <w:proofErr w:type="gramStart"/>
      <w:r w:rsidRPr="00CB4A2D">
        <w:rPr>
          <w:rFonts w:ascii="Times New Roman" w:hAnsi="Times New Roman" w:cs="Times New Roman"/>
          <w:sz w:val="24"/>
          <w:szCs w:val="24"/>
        </w:rPr>
        <w:t xml:space="preserve">Действия, предусмотренные </w:t>
      </w:r>
      <w:hyperlink w:anchor="P3833" w:history="1">
        <w:r w:rsidRPr="00CB4A2D">
          <w:rPr>
            <w:rFonts w:ascii="Times New Roman" w:hAnsi="Times New Roman" w:cs="Times New Roman"/>
            <w:color w:val="0000FF"/>
            <w:sz w:val="24"/>
            <w:szCs w:val="24"/>
          </w:rPr>
          <w:t>частью 2</w:t>
        </w:r>
      </w:hyperlink>
      <w:r w:rsidRPr="00CB4A2D">
        <w:rPr>
          <w:rFonts w:ascii="Times New Roman" w:hAnsi="Times New Roman" w:cs="Times New Roman"/>
          <w:sz w:val="24"/>
          <w:szCs w:val="24"/>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w:anchor="P3802" w:history="1">
        <w:r w:rsidRPr="00CB4A2D">
          <w:rPr>
            <w:rFonts w:ascii="Times New Roman" w:hAnsi="Times New Roman" w:cs="Times New Roman"/>
            <w:color w:val="0000FF"/>
            <w:sz w:val="24"/>
            <w:szCs w:val="24"/>
          </w:rPr>
          <w:t>статьями 327</w:t>
        </w:r>
      </w:hyperlink>
      <w:r w:rsidRPr="00CB4A2D">
        <w:rPr>
          <w:rFonts w:ascii="Times New Roman" w:hAnsi="Times New Roman" w:cs="Times New Roman"/>
          <w:sz w:val="24"/>
          <w:szCs w:val="24"/>
        </w:rPr>
        <w:t xml:space="preserve">, </w:t>
      </w:r>
      <w:hyperlink w:anchor="P3878" w:history="1">
        <w:r w:rsidRPr="00CB4A2D">
          <w:rPr>
            <w:rFonts w:ascii="Times New Roman" w:hAnsi="Times New Roman" w:cs="Times New Roman"/>
            <w:color w:val="0000FF"/>
            <w:sz w:val="24"/>
            <w:szCs w:val="24"/>
          </w:rPr>
          <w:t>329</w:t>
        </w:r>
      </w:hyperlink>
      <w:r w:rsidRPr="00CB4A2D">
        <w:rPr>
          <w:rFonts w:ascii="Times New Roman" w:hAnsi="Times New Roman" w:cs="Times New Roman"/>
          <w:sz w:val="24"/>
          <w:szCs w:val="24"/>
        </w:rPr>
        <w:t xml:space="preserve"> или </w:t>
      </w:r>
      <w:hyperlink w:anchor="P3896" w:history="1">
        <w:r w:rsidRPr="00CB4A2D">
          <w:rPr>
            <w:rFonts w:ascii="Times New Roman" w:hAnsi="Times New Roman" w:cs="Times New Roman"/>
            <w:color w:val="0000FF"/>
            <w:sz w:val="24"/>
            <w:szCs w:val="24"/>
          </w:rPr>
          <w:t>331</w:t>
        </w:r>
      </w:hyperlink>
      <w:r w:rsidRPr="00CB4A2D">
        <w:rPr>
          <w:rFonts w:ascii="Times New Roman" w:hAnsi="Times New Roman" w:cs="Times New Roman"/>
          <w:sz w:val="24"/>
          <w:szCs w:val="24"/>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CB4A2D">
        <w:rPr>
          <w:rFonts w:ascii="Times New Roman" w:hAnsi="Times New Roman" w:cs="Times New Roman"/>
          <w:sz w:val="24"/>
          <w:szCs w:val="24"/>
        </w:rPr>
        <w:t xml:space="preserve"> </w:t>
      </w:r>
      <w:proofErr w:type="spellStart"/>
      <w:r w:rsidRPr="00CB4A2D">
        <w:rPr>
          <w:rFonts w:ascii="Times New Roman" w:hAnsi="Times New Roman" w:cs="Times New Roman"/>
          <w:sz w:val="24"/>
          <w:szCs w:val="24"/>
        </w:rPr>
        <w:t>прекурсоров</w:t>
      </w:r>
      <w:proofErr w:type="spellEnd"/>
      <w:r w:rsidRPr="00CB4A2D">
        <w:rPr>
          <w:rFonts w:ascii="Times New Roman" w:hAnsi="Times New Roman" w:cs="Times New Roman"/>
          <w:sz w:val="24"/>
          <w:szCs w:val="24"/>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наказываются лишением свободы на срок от шести до пятнадцати лет со штрафом или без штрафа.</w:t>
      </w:r>
    </w:p>
    <w:p w:rsidR="00CB4A2D" w:rsidRPr="00CB4A2D" w:rsidRDefault="00CB4A2D" w:rsidP="00CB4A2D">
      <w:pPr>
        <w:pStyle w:val="ConsPlusNormal"/>
        <w:spacing w:before="220"/>
        <w:ind w:firstLine="540"/>
        <w:jc w:val="both"/>
        <w:rPr>
          <w:rFonts w:ascii="Times New Roman" w:hAnsi="Times New Roman" w:cs="Times New Roman"/>
          <w:sz w:val="24"/>
          <w:szCs w:val="24"/>
        </w:rPr>
      </w:pPr>
      <w:bookmarkStart w:id="23" w:name="P3842"/>
      <w:bookmarkEnd w:id="23"/>
      <w:r w:rsidRPr="00CB4A2D">
        <w:rPr>
          <w:rFonts w:ascii="Times New Roman" w:hAnsi="Times New Roman" w:cs="Times New Roman"/>
          <w:sz w:val="24"/>
          <w:szCs w:val="24"/>
        </w:rPr>
        <w:t xml:space="preserve">4. </w:t>
      </w:r>
      <w:proofErr w:type="gramStart"/>
      <w:r w:rsidRPr="00CB4A2D">
        <w:rPr>
          <w:rFonts w:ascii="Times New Roman" w:hAnsi="Times New Roman" w:cs="Times New Roman"/>
          <w:sz w:val="24"/>
          <w:szCs w:val="24"/>
        </w:rPr>
        <w:t xml:space="preserve">Действия, предусмотренные </w:t>
      </w:r>
      <w:hyperlink w:anchor="P3833" w:history="1">
        <w:r w:rsidRPr="00CB4A2D">
          <w:rPr>
            <w:rFonts w:ascii="Times New Roman" w:hAnsi="Times New Roman" w:cs="Times New Roman"/>
            <w:color w:val="0000FF"/>
            <w:sz w:val="24"/>
            <w:szCs w:val="24"/>
          </w:rPr>
          <w:t>частями 2</w:t>
        </w:r>
      </w:hyperlink>
      <w:r w:rsidRPr="00CB4A2D">
        <w:rPr>
          <w:rFonts w:ascii="Times New Roman" w:hAnsi="Times New Roman" w:cs="Times New Roman"/>
          <w:sz w:val="24"/>
          <w:szCs w:val="24"/>
        </w:rPr>
        <w:t xml:space="preserve"> или </w:t>
      </w:r>
      <w:hyperlink w:anchor="P3837" w:history="1">
        <w:r w:rsidRPr="00CB4A2D">
          <w:rPr>
            <w:rFonts w:ascii="Times New Roman" w:hAnsi="Times New Roman" w:cs="Times New Roman"/>
            <w:color w:val="0000FF"/>
            <w:sz w:val="24"/>
            <w:szCs w:val="24"/>
          </w:rPr>
          <w:t>3</w:t>
        </w:r>
      </w:hyperlink>
      <w:r w:rsidRPr="00CB4A2D">
        <w:rPr>
          <w:rFonts w:ascii="Times New Roman" w:hAnsi="Times New Roman" w:cs="Times New Roman"/>
          <w:sz w:val="24"/>
          <w:szCs w:val="24"/>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CB4A2D">
        <w:rPr>
          <w:rFonts w:ascii="Times New Roman" w:hAnsi="Times New Roman" w:cs="Times New Roman"/>
          <w:sz w:val="24"/>
          <w:szCs w:val="24"/>
        </w:rPr>
        <w:t>прекурсоров</w:t>
      </w:r>
      <w:proofErr w:type="spellEnd"/>
      <w:r w:rsidRPr="00CB4A2D">
        <w:rPr>
          <w:rFonts w:ascii="Times New Roman" w:hAnsi="Times New Roman" w:cs="Times New Roman"/>
          <w:sz w:val="24"/>
          <w:szCs w:val="24"/>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наказываются лишением свободы на срок от десяти до двадцати лет со штрафом или без штрафа.</w:t>
      </w:r>
    </w:p>
    <w:p w:rsidR="00CB4A2D" w:rsidRPr="00CB4A2D" w:rsidRDefault="00CB4A2D" w:rsidP="00CB4A2D">
      <w:pPr>
        <w:pStyle w:val="ConsPlusNormal"/>
        <w:spacing w:before="220"/>
        <w:ind w:firstLine="540"/>
        <w:jc w:val="both"/>
        <w:rPr>
          <w:rFonts w:ascii="Times New Roman" w:hAnsi="Times New Roman" w:cs="Times New Roman"/>
          <w:sz w:val="24"/>
          <w:szCs w:val="24"/>
        </w:rPr>
      </w:pPr>
      <w:bookmarkStart w:id="24" w:name="P3846"/>
      <w:bookmarkEnd w:id="24"/>
      <w:r w:rsidRPr="00CB4A2D">
        <w:rPr>
          <w:rFonts w:ascii="Times New Roman" w:hAnsi="Times New Roman" w:cs="Times New Roman"/>
          <w:sz w:val="24"/>
          <w:szCs w:val="24"/>
        </w:rPr>
        <w:t xml:space="preserve">5. Действия, предусмотренные </w:t>
      </w:r>
      <w:hyperlink w:anchor="P3833" w:history="1">
        <w:r w:rsidRPr="00CB4A2D">
          <w:rPr>
            <w:rFonts w:ascii="Times New Roman" w:hAnsi="Times New Roman" w:cs="Times New Roman"/>
            <w:color w:val="0000FF"/>
            <w:sz w:val="24"/>
            <w:szCs w:val="24"/>
          </w:rPr>
          <w:t>частями 2</w:t>
        </w:r>
      </w:hyperlink>
      <w:r w:rsidRPr="00CB4A2D">
        <w:rPr>
          <w:rFonts w:ascii="Times New Roman" w:hAnsi="Times New Roman" w:cs="Times New Roman"/>
          <w:sz w:val="24"/>
          <w:szCs w:val="24"/>
        </w:rPr>
        <w:t xml:space="preserve"> - </w:t>
      </w:r>
      <w:hyperlink w:anchor="P3842" w:history="1">
        <w:r w:rsidRPr="00CB4A2D">
          <w:rPr>
            <w:rFonts w:ascii="Times New Roman" w:hAnsi="Times New Roman" w:cs="Times New Roman"/>
            <w:color w:val="0000FF"/>
            <w:sz w:val="24"/>
            <w:szCs w:val="24"/>
          </w:rPr>
          <w:t>4</w:t>
        </w:r>
      </w:hyperlink>
      <w:r w:rsidRPr="00CB4A2D">
        <w:rPr>
          <w:rFonts w:ascii="Times New Roman" w:hAnsi="Times New Roman" w:cs="Times New Roman"/>
          <w:sz w:val="24"/>
          <w:szCs w:val="24"/>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наказываются лишением свободы на срок от двенадцати до двадцати пяти лет со штрафом или без штрафа.</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 xml:space="preserve">Примечание. Лицо, добровольно сдавшее наркотические средства, психотропные вещества, их </w:t>
      </w:r>
      <w:proofErr w:type="spellStart"/>
      <w:r w:rsidRPr="00CB4A2D">
        <w:rPr>
          <w:rFonts w:ascii="Times New Roman" w:hAnsi="Times New Roman" w:cs="Times New Roman"/>
          <w:sz w:val="24"/>
          <w:szCs w:val="24"/>
        </w:rPr>
        <w:t>прекурсоры</w:t>
      </w:r>
      <w:proofErr w:type="spellEnd"/>
      <w:r w:rsidRPr="00CB4A2D">
        <w:rPr>
          <w:rFonts w:ascii="Times New Roman" w:hAnsi="Times New Roman" w:cs="Times New Roman"/>
          <w:sz w:val="24"/>
          <w:szCs w:val="24"/>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B4A2D" w:rsidRDefault="00CB4A2D" w:rsidP="00CB4A2D">
      <w:pPr>
        <w:pStyle w:val="a3"/>
        <w:shd w:val="clear" w:color="auto" w:fill="FFFFFF"/>
        <w:spacing w:before="0" w:beforeAutospacing="0" w:after="0" w:afterAutospacing="0"/>
      </w:pPr>
    </w:p>
    <w:p w:rsidR="005C26D9" w:rsidRPr="00CB4A2D" w:rsidRDefault="005C26D9" w:rsidP="00CB4A2D">
      <w:pPr>
        <w:pStyle w:val="a3"/>
        <w:shd w:val="clear" w:color="auto" w:fill="FFFFFF"/>
        <w:spacing w:before="0" w:beforeAutospacing="0" w:after="0" w:afterAutospacing="0"/>
        <w:rPr>
          <w:b/>
        </w:rPr>
      </w:pPr>
      <w:r w:rsidRPr="00CB4A2D">
        <w:rPr>
          <w:b/>
          <w:color w:val="00B050"/>
        </w:rPr>
        <w:t>Статья 19.9</w:t>
      </w:r>
      <w:r w:rsidR="00CB4A2D" w:rsidRPr="00CB4A2D">
        <w:rPr>
          <w:b/>
          <w:color w:val="00B050"/>
        </w:rPr>
        <w:t xml:space="preserve"> </w:t>
      </w:r>
      <w:proofErr w:type="spellStart"/>
      <w:r w:rsidR="00CB4A2D" w:rsidRPr="00CB4A2D">
        <w:rPr>
          <w:b/>
          <w:color w:val="00B050"/>
        </w:rPr>
        <w:t>КоАП</w:t>
      </w:r>
      <w:proofErr w:type="spellEnd"/>
      <w:r w:rsidR="00CB4A2D" w:rsidRPr="00CB4A2D">
        <w:rPr>
          <w:b/>
          <w:color w:val="00B050"/>
        </w:rPr>
        <w:t xml:space="preserve"> РБ</w:t>
      </w:r>
      <w:r w:rsidRPr="00CB4A2D">
        <w:rPr>
          <w:b/>
          <w:color w:val="00B050"/>
        </w:rPr>
        <w:t>.</w:t>
      </w:r>
      <w:r w:rsidRPr="00CB4A2D">
        <w:rPr>
          <w:b/>
        </w:rPr>
        <w:t xml:space="preserve"> Курение (потребление) табачных изделий в запрещенных местах</w:t>
      </w:r>
    </w:p>
    <w:p w:rsidR="005C26D9" w:rsidRPr="00CB4A2D" w:rsidRDefault="005C26D9" w:rsidP="005C26D9">
      <w:pPr>
        <w:pStyle w:val="newncpi"/>
      </w:pPr>
      <w:r w:rsidRPr="00CB4A2D">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5C26D9" w:rsidRPr="00CB4A2D" w:rsidRDefault="005C26D9" w:rsidP="005C26D9">
      <w:pPr>
        <w:pStyle w:val="newncpi"/>
      </w:pPr>
      <w:r w:rsidRPr="00CB4A2D">
        <w:lastRenderedPageBreak/>
        <w:t>влекут наложение штрафа в размере до четырех базовых величин.</w:t>
      </w:r>
    </w:p>
    <w:p w:rsidR="005C26D9" w:rsidRDefault="00CB4A2D" w:rsidP="00CB4A2D">
      <w:pPr>
        <w:pStyle w:val="article"/>
        <w:ind w:left="0" w:firstLine="0"/>
        <w:jc w:val="both"/>
      </w:pPr>
      <w:r w:rsidRPr="00CB4A2D">
        <w:rPr>
          <w:color w:val="00B050"/>
        </w:rPr>
        <w:t>С</w:t>
      </w:r>
      <w:r w:rsidR="005C26D9" w:rsidRPr="00CB4A2D">
        <w:rPr>
          <w:color w:val="00B050"/>
        </w:rPr>
        <w:t>татья 19.10</w:t>
      </w:r>
      <w:r w:rsidRPr="00CB4A2D">
        <w:rPr>
          <w:color w:val="00B050"/>
        </w:rPr>
        <w:t xml:space="preserve"> </w:t>
      </w:r>
      <w:proofErr w:type="spellStart"/>
      <w:r w:rsidRPr="00CB4A2D">
        <w:rPr>
          <w:color w:val="00B050"/>
        </w:rPr>
        <w:t>КоАП</w:t>
      </w:r>
      <w:proofErr w:type="spellEnd"/>
      <w:r w:rsidRPr="00CB4A2D">
        <w:rPr>
          <w:color w:val="00B050"/>
        </w:rPr>
        <w:t xml:space="preserve"> РБ</w:t>
      </w:r>
      <w:r w:rsidR="005C26D9" w:rsidRPr="00CB4A2D">
        <w:rPr>
          <w:color w:val="00B050"/>
        </w:rPr>
        <w:t xml:space="preserve">. </w:t>
      </w:r>
      <w:r w:rsidR="005C26D9">
        <w:t>Пропаганда или публичное демонстрирование, изготовление, распространение нацистской символики или атрибутики</w:t>
      </w:r>
    </w:p>
    <w:p w:rsidR="005C26D9" w:rsidRDefault="005C26D9" w:rsidP="005C26D9">
      <w:pPr>
        <w:pStyle w:val="point"/>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5C26D9" w:rsidRDefault="005C26D9" w:rsidP="005C26D9">
      <w:pPr>
        <w:pStyle w:val="newncpi"/>
      </w:pPr>
      <w:proofErr w:type="gramStart"/>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w:t>
      </w:r>
      <w:proofErr w:type="gramEnd"/>
      <w:r>
        <w:t xml:space="preserve">, </w:t>
      </w:r>
      <w:proofErr w:type="gramStart"/>
      <w:r>
        <w:t>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w:t>
      </w:r>
      <w:proofErr w:type="gramEnd"/>
      <w:r>
        <w:t> также орудий и средств совершения указанного нарушения или без конфискации таких орудий и средств.</w:t>
      </w:r>
    </w:p>
    <w:p w:rsidR="005C26D9" w:rsidRDefault="005C26D9" w:rsidP="005C26D9">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5C26D9" w:rsidRDefault="005C26D9" w:rsidP="005C26D9">
      <w:pPr>
        <w:pStyle w:val="newncpi"/>
      </w:pPr>
      <w:proofErr w:type="gramStart"/>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t xml:space="preserve"> </w:t>
      </w:r>
      <w:proofErr w:type="gramStart"/>
      <w: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w:t>
      </w:r>
      <w:proofErr w:type="gramEnd"/>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C26D9" w:rsidRDefault="005C26D9" w:rsidP="00781E61">
      <w:pPr>
        <w:pStyle w:val="newncpi"/>
      </w:pPr>
      <w:r>
        <w:t xml:space="preserve"> Примечание. </w:t>
      </w:r>
      <w:proofErr w:type="gramStart"/>
      <w: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w:t>
      </w:r>
      <w:proofErr w:type="gramEnd"/>
      <w:r>
        <w:t xml:space="preserve">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CB4A2D" w:rsidRDefault="00CB4A2D" w:rsidP="00CB4A2D">
      <w:pPr>
        <w:pStyle w:val="article"/>
        <w:spacing w:before="0" w:after="0"/>
        <w:ind w:left="0" w:firstLine="567"/>
        <w:jc w:val="both"/>
        <w:rPr>
          <w:color w:val="00B050"/>
        </w:rPr>
      </w:pPr>
      <w:bookmarkStart w:id="25" w:name="a306"/>
      <w:bookmarkEnd w:id="25"/>
    </w:p>
    <w:p w:rsidR="00781E61" w:rsidRDefault="00781E61" w:rsidP="00CB4A2D">
      <w:pPr>
        <w:pStyle w:val="article"/>
        <w:spacing w:before="0" w:after="0"/>
        <w:ind w:left="0" w:firstLine="567"/>
        <w:jc w:val="both"/>
        <w:rPr>
          <w:color w:val="00B050"/>
        </w:rPr>
      </w:pPr>
    </w:p>
    <w:p w:rsidR="005C26D9" w:rsidRDefault="005C26D9" w:rsidP="00CB4A2D">
      <w:pPr>
        <w:pStyle w:val="article"/>
        <w:spacing w:before="0" w:after="0"/>
        <w:ind w:left="0" w:firstLine="567"/>
        <w:jc w:val="both"/>
      </w:pPr>
      <w:r w:rsidRPr="00CB4A2D">
        <w:rPr>
          <w:color w:val="00B050"/>
        </w:rPr>
        <w:lastRenderedPageBreak/>
        <w:t>Статья 19.11</w:t>
      </w:r>
      <w:r w:rsidR="00CB4A2D" w:rsidRPr="00CB4A2D">
        <w:rPr>
          <w:color w:val="00B050"/>
        </w:rPr>
        <w:t xml:space="preserve"> </w:t>
      </w:r>
      <w:proofErr w:type="spellStart"/>
      <w:r w:rsidR="00CB4A2D" w:rsidRPr="00CB4A2D">
        <w:rPr>
          <w:color w:val="00B050"/>
        </w:rPr>
        <w:t>КоАП</w:t>
      </w:r>
      <w:proofErr w:type="spellEnd"/>
      <w:r w:rsidR="00CB4A2D" w:rsidRPr="00CB4A2D">
        <w:rPr>
          <w:color w:val="00B050"/>
        </w:rPr>
        <w:t xml:space="preserve"> РБ</w:t>
      </w:r>
      <w:r w:rsidRPr="00CB4A2D">
        <w:rPr>
          <w:color w:val="00B050"/>
        </w:rPr>
        <w:t>.</w:t>
      </w:r>
      <w:r>
        <w:t xml:space="preserve">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5C26D9" w:rsidRDefault="005C26D9" w:rsidP="00CB4A2D">
      <w:pPr>
        <w:pStyle w:val="point"/>
        <w:spacing w:before="0" w:after="0"/>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5C26D9" w:rsidRDefault="005C26D9" w:rsidP="005C26D9">
      <w:pPr>
        <w:pStyle w:val="newncpi"/>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5C26D9" w:rsidRDefault="005C26D9" w:rsidP="005C26D9">
      <w:pPr>
        <w:pStyle w:val="point"/>
      </w:pPr>
      <w:bookmarkStart w:id="26" w:name="a668"/>
      <w:bookmarkEnd w:id="26"/>
      <w: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5C26D9" w:rsidRDefault="005C26D9" w:rsidP="005C26D9">
      <w:pPr>
        <w:pStyle w:val="newncpi"/>
      </w:pPr>
      <w:proofErr w:type="gramStart"/>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t xml:space="preserve"> </w:t>
      </w:r>
      <w:proofErr w:type="gramStart"/>
      <w: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CB4A2D" w:rsidRDefault="00CB4A2D" w:rsidP="00CB4A2D">
      <w:pPr>
        <w:pStyle w:val="article"/>
        <w:spacing w:before="0" w:after="0"/>
        <w:ind w:left="0" w:firstLine="0"/>
        <w:jc w:val="both"/>
        <w:rPr>
          <w:color w:val="00B050"/>
        </w:rPr>
      </w:pPr>
    </w:p>
    <w:p w:rsidR="005C26D9" w:rsidRDefault="005C26D9" w:rsidP="00CB4A2D">
      <w:pPr>
        <w:pStyle w:val="article"/>
        <w:spacing w:before="0" w:after="0"/>
        <w:ind w:left="0" w:firstLine="0"/>
        <w:jc w:val="both"/>
      </w:pPr>
      <w:r w:rsidRPr="00CB4A2D">
        <w:rPr>
          <w:color w:val="00B050"/>
        </w:rPr>
        <w:t>Статья 24.3</w:t>
      </w:r>
      <w:r w:rsidR="00CB4A2D" w:rsidRPr="00CB4A2D">
        <w:rPr>
          <w:color w:val="00B050"/>
        </w:rPr>
        <w:t xml:space="preserve"> </w:t>
      </w:r>
      <w:proofErr w:type="spellStart"/>
      <w:r w:rsidR="00CB4A2D" w:rsidRPr="00CB4A2D">
        <w:rPr>
          <w:color w:val="00B050"/>
        </w:rPr>
        <w:t>КоАП</w:t>
      </w:r>
      <w:proofErr w:type="spellEnd"/>
      <w:r w:rsidR="00CB4A2D" w:rsidRPr="00CB4A2D">
        <w:rPr>
          <w:color w:val="00B050"/>
        </w:rPr>
        <w:t xml:space="preserve"> РБ</w:t>
      </w:r>
      <w:r w:rsidRPr="00CB4A2D">
        <w:rPr>
          <w:color w:val="00B050"/>
        </w:rPr>
        <w:t>.</w:t>
      </w:r>
      <w:r>
        <w:t xml:space="preserve"> Неповиновение законному распоряжению или требованию должностного лица при исполнении им служебных полномочий</w:t>
      </w:r>
    </w:p>
    <w:p w:rsidR="005C26D9" w:rsidRDefault="005C26D9" w:rsidP="00CB4A2D">
      <w:pPr>
        <w:pStyle w:val="newncpi"/>
        <w:spacing w:before="0" w:after="0"/>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5C26D9" w:rsidRDefault="005C26D9" w:rsidP="005C26D9">
      <w:pPr>
        <w:pStyle w:val="newncpi"/>
      </w:pPr>
      <w:r>
        <w:t>влечет наложение штрафа в размере от двух до ста базовых величин, или общественные работы, или административный арест.</w:t>
      </w:r>
    </w:p>
    <w:p w:rsidR="00CB4A2D" w:rsidRDefault="00CB4A2D" w:rsidP="00CB4A2D">
      <w:pPr>
        <w:pStyle w:val="article"/>
        <w:spacing w:before="0" w:after="0"/>
        <w:ind w:left="0" w:firstLine="0"/>
        <w:jc w:val="both"/>
        <w:rPr>
          <w:color w:val="00B050"/>
        </w:rPr>
      </w:pPr>
    </w:p>
    <w:p w:rsidR="005C26D9" w:rsidRDefault="005C26D9" w:rsidP="00CB4A2D">
      <w:pPr>
        <w:pStyle w:val="article"/>
        <w:spacing w:before="0" w:after="0"/>
        <w:ind w:left="0" w:firstLine="0"/>
        <w:jc w:val="both"/>
      </w:pPr>
      <w:r w:rsidRPr="00CB4A2D">
        <w:rPr>
          <w:color w:val="00B050"/>
        </w:rPr>
        <w:t>Статья 24.23</w:t>
      </w:r>
      <w:r w:rsidR="00CB4A2D" w:rsidRPr="00CB4A2D">
        <w:rPr>
          <w:color w:val="00B050"/>
        </w:rPr>
        <w:t xml:space="preserve"> </w:t>
      </w:r>
      <w:proofErr w:type="spellStart"/>
      <w:r w:rsidR="00CB4A2D" w:rsidRPr="00CB4A2D">
        <w:rPr>
          <w:color w:val="00B050"/>
        </w:rPr>
        <w:t>КоАП</w:t>
      </w:r>
      <w:proofErr w:type="spellEnd"/>
      <w:r w:rsidR="00CB4A2D" w:rsidRPr="00CB4A2D">
        <w:rPr>
          <w:color w:val="00B050"/>
        </w:rPr>
        <w:t xml:space="preserve"> РБ</w:t>
      </w:r>
      <w:r w:rsidRPr="00CB4A2D">
        <w:rPr>
          <w:color w:val="00B050"/>
        </w:rPr>
        <w:t>.</w:t>
      </w:r>
      <w:r>
        <w:t xml:space="preserve"> Нарушение порядка организации или проведения массовых мероприятий</w:t>
      </w:r>
    </w:p>
    <w:p w:rsidR="005C26D9" w:rsidRDefault="005C26D9" w:rsidP="00CB4A2D">
      <w:pPr>
        <w:pStyle w:val="point"/>
        <w:spacing w:before="0" w:after="0"/>
      </w:pPr>
      <w:bookmarkStart w:id="27" w:name="a546"/>
      <w:bookmarkEnd w:id="27"/>
      <w: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5C26D9" w:rsidRDefault="005C26D9" w:rsidP="005C26D9">
      <w:pPr>
        <w:pStyle w:val="newncpi"/>
      </w:pPr>
      <w:r>
        <w:t>влекут наложение штрафа в размере до ста базовых величин, или общественные работы, или административный арест.</w:t>
      </w:r>
    </w:p>
    <w:p w:rsidR="005C26D9" w:rsidRDefault="005C26D9" w:rsidP="005C26D9">
      <w:pPr>
        <w:pStyle w:val="point"/>
      </w:pPr>
      <w:bookmarkStart w:id="28" w:name="a547"/>
      <w:bookmarkEnd w:id="28"/>
      <w:r>
        <w:t xml:space="preserve">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w:t>
      </w:r>
      <w:r>
        <w:lastRenderedPageBreak/>
        <w:t>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5C26D9" w:rsidRDefault="005C26D9" w:rsidP="005C26D9">
      <w:pPr>
        <w:pStyle w:val="newncpi"/>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5C26D9" w:rsidRDefault="005C26D9" w:rsidP="005C26D9">
      <w:pPr>
        <w:pStyle w:val="point"/>
      </w:pPr>
      <w:bookmarkStart w:id="29" w:name="a451"/>
      <w:bookmarkEnd w:id="29"/>
      <w:r>
        <w:t xml:space="preserve">3. Деяния, предусмотренные </w:t>
      </w:r>
      <w:hyperlink w:anchor="a546" w:tooltip="+" w:history="1">
        <w:r>
          <w:rPr>
            <w:rStyle w:val="a6"/>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5C26D9" w:rsidRDefault="005C26D9" w:rsidP="005C26D9">
      <w:pPr>
        <w:pStyle w:val="newncpi"/>
      </w:pPr>
      <w:r>
        <w:t>влекут наложение штрафа в размере от двадцати до двухсот базовых величин, или общественные работы, или административный арест.</w:t>
      </w:r>
    </w:p>
    <w:p w:rsidR="005C26D9" w:rsidRDefault="005C26D9" w:rsidP="005C26D9">
      <w:pPr>
        <w:pStyle w:val="point"/>
      </w:pPr>
      <w:r>
        <w:t xml:space="preserve">4. Деяния, предусмотренные </w:t>
      </w:r>
      <w:hyperlink w:anchor="a547" w:tooltip="+" w:history="1">
        <w:r>
          <w:rPr>
            <w:rStyle w:val="a6"/>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5C26D9" w:rsidRDefault="005C26D9" w:rsidP="005C26D9">
      <w:pPr>
        <w:pStyle w:val="newncpi"/>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5C26D9" w:rsidRDefault="005C26D9" w:rsidP="005C26D9">
      <w:pPr>
        <w:pStyle w:val="point"/>
      </w:pPr>
      <w:r>
        <w:t xml:space="preserve">5. Деяния, предусмотренные </w:t>
      </w:r>
      <w:hyperlink w:anchor="a546" w:tooltip="+" w:history="1">
        <w:r>
          <w:rPr>
            <w:rStyle w:val="a6"/>
          </w:rPr>
          <w:t>частью 1</w:t>
        </w:r>
      </w:hyperlink>
      <w:r>
        <w:t xml:space="preserve"> настоящей статьи, совершенные за вознаграждение, –</w:t>
      </w:r>
    </w:p>
    <w:p w:rsidR="005C26D9" w:rsidRDefault="005C26D9" w:rsidP="005C26D9">
      <w:pPr>
        <w:pStyle w:val="newncpi"/>
      </w:pPr>
      <w:r>
        <w:t>влекут наложение штрафа в размере от тридцати до двухсот базовых величин, или общественные работы, или административный арест.</w:t>
      </w:r>
    </w:p>
    <w:p w:rsidR="005C26D9" w:rsidRDefault="005C26D9" w:rsidP="005C26D9">
      <w:pPr>
        <w:pStyle w:val="point"/>
      </w:pPr>
      <w:r>
        <w:t xml:space="preserve">6. Деяния, предусмотренные </w:t>
      </w:r>
      <w:hyperlink w:anchor="a547" w:tooltip="+" w:history="1">
        <w:r>
          <w:rPr>
            <w:rStyle w:val="a6"/>
          </w:rPr>
          <w:t>частью 2</w:t>
        </w:r>
      </w:hyperlink>
      <w: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5C26D9" w:rsidRDefault="005C26D9" w:rsidP="005C26D9">
      <w:pPr>
        <w:pStyle w:val="newncpi"/>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CB4A2D" w:rsidRDefault="00CB4A2D" w:rsidP="00CB4A2D">
      <w:pPr>
        <w:pStyle w:val="ConsPlusNormal"/>
        <w:jc w:val="both"/>
        <w:outlineLvl w:val="3"/>
        <w:rPr>
          <w:rFonts w:ascii="Times New Roman" w:hAnsi="Times New Roman" w:cs="Times New Roman"/>
          <w:b/>
          <w:color w:val="0070C0"/>
          <w:sz w:val="24"/>
          <w:szCs w:val="24"/>
        </w:rPr>
      </w:pPr>
    </w:p>
    <w:p w:rsidR="00CB4A2D" w:rsidRPr="00CB4A2D" w:rsidRDefault="00CB4A2D" w:rsidP="00CB4A2D">
      <w:pPr>
        <w:pStyle w:val="ConsPlusNormal"/>
        <w:jc w:val="both"/>
        <w:outlineLvl w:val="3"/>
        <w:rPr>
          <w:rFonts w:ascii="Times New Roman" w:hAnsi="Times New Roman" w:cs="Times New Roman"/>
          <w:sz w:val="24"/>
          <w:szCs w:val="24"/>
        </w:rPr>
      </w:pPr>
      <w:r w:rsidRPr="00CB4A2D">
        <w:rPr>
          <w:rFonts w:ascii="Times New Roman" w:hAnsi="Times New Roman" w:cs="Times New Roman"/>
          <w:b/>
          <w:color w:val="0070C0"/>
          <w:sz w:val="24"/>
          <w:szCs w:val="24"/>
        </w:rPr>
        <w:t xml:space="preserve">Статья 293 Уголовного кодекса. </w:t>
      </w:r>
      <w:r w:rsidRPr="00CB4A2D">
        <w:rPr>
          <w:rFonts w:ascii="Times New Roman" w:hAnsi="Times New Roman" w:cs="Times New Roman"/>
          <w:b/>
          <w:sz w:val="24"/>
          <w:szCs w:val="24"/>
        </w:rPr>
        <w:t>Массовые беспорядки</w:t>
      </w:r>
    </w:p>
    <w:p w:rsidR="00CB4A2D" w:rsidRPr="00CB4A2D" w:rsidRDefault="00CB4A2D" w:rsidP="00CB4A2D">
      <w:pPr>
        <w:pStyle w:val="ConsPlusNormal"/>
        <w:ind w:firstLine="540"/>
        <w:jc w:val="both"/>
        <w:rPr>
          <w:rFonts w:ascii="Times New Roman" w:hAnsi="Times New Roman" w:cs="Times New Roman"/>
          <w:sz w:val="24"/>
          <w:szCs w:val="24"/>
        </w:rPr>
      </w:pPr>
      <w:bookmarkStart w:id="30" w:name="P3368"/>
      <w:bookmarkEnd w:id="30"/>
      <w:r w:rsidRPr="00CB4A2D">
        <w:rPr>
          <w:rFonts w:ascii="Times New Roman" w:hAnsi="Times New Roman" w:cs="Times New Roman"/>
          <w:sz w:val="24"/>
          <w:szCs w:val="24"/>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наказывается лишением свободы на срок от пяти до пятнадцати лет.</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 xml:space="preserve">2. Участие в массовых беспорядках, выразившееся в непосредственном совершении действий, названных в </w:t>
      </w:r>
      <w:hyperlink w:anchor="P3368" w:history="1">
        <w:r w:rsidRPr="00CB4A2D">
          <w:rPr>
            <w:rFonts w:ascii="Times New Roman" w:hAnsi="Times New Roman" w:cs="Times New Roman"/>
            <w:color w:val="0000FF"/>
            <w:sz w:val="24"/>
            <w:szCs w:val="24"/>
          </w:rPr>
          <w:t>части 1</w:t>
        </w:r>
      </w:hyperlink>
      <w:r w:rsidRPr="00CB4A2D">
        <w:rPr>
          <w:rFonts w:ascii="Times New Roman" w:hAnsi="Times New Roman" w:cs="Times New Roman"/>
          <w:sz w:val="24"/>
          <w:szCs w:val="24"/>
        </w:rPr>
        <w:t xml:space="preserve"> настоящей статьи, -</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наказывается лишением свободы на срок от трех до восьми лет.</w:t>
      </w:r>
    </w:p>
    <w:p w:rsidR="00CB4A2D" w:rsidRPr="00CB4A2D" w:rsidRDefault="00CB4A2D" w:rsidP="00CB4A2D">
      <w:pPr>
        <w:pStyle w:val="ConsPlusNormal"/>
        <w:spacing w:before="220"/>
        <w:ind w:firstLine="540"/>
        <w:jc w:val="both"/>
        <w:rPr>
          <w:rFonts w:ascii="Times New Roman" w:hAnsi="Times New Roman" w:cs="Times New Roman"/>
          <w:sz w:val="24"/>
          <w:szCs w:val="24"/>
        </w:rPr>
      </w:pPr>
      <w:r w:rsidRPr="00CB4A2D">
        <w:rPr>
          <w:rFonts w:ascii="Times New Roman" w:hAnsi="Times New Roman" w:cs="Times New Roman"/>
          <w:sz w:val="24"/>
          <w:szCs w:val="24"/>
        </w:rPr>
        <w:t xml:space="preserve">3. Обучение или иная подготовка лиц для участия в массовых беспорядках, сопровождающихся совершением действий, предусмотренных </w:t>
      </w:r>
      <w:hyperlink w:anchor="P3368" w:history="1">
        <w:r w:rsidRPr="00CB4A2D">
          <w:rPr>
            <w:rFonts w:ascii="Times New Roman" w:hAnsi="Times New Roman" w:cs="Times New Roman"/>
            <w:color w:val="0000FF"/>
            <w:sz w:val="24"/>
            <w:szCs w:val="24"/>
          </w:rPr>
          <w:t>частью 1</w:t>
        </w:r>
      </w:hyperlink>
      <w:r w:rsidRPr="00CB4A2D">
        <w:rPr>
          <w:rFonts w:ascii="Times New Roman" w:hAnsi="Times New Roman" w:cs="Times New Roman"/>
          <w:sz w:val="24"/>
          <w:szCs w:val="24"/>
        </w:rPr>
        <w:t xml:space="preserve"> настоящей статьи, а равно финансирование или иное материальное обеспечение такой деятельности -</w:t>
      </w:r>
    </w:p>
    <w:p w:rsidR="0014068F" w:rsidRPr="006D277E" w:rsidRDefault="00CB4A2D" w:rsidP="000B2510">
      <w:pPr>
        <w:pStyle w:val="ConsPlusNormal"/>
        <w:spacing w:before="220"/>
        <w:ind w:firstLine="540"/>
        <w:jc w:val="both"/>
        <w:rPr>
          <w:color w:val="343434"/>
          <w:sz w:val="28"/>
          <w:szCs w:val="28"/>
        </w:rPr>
      </w:pPr>
      <w:r w:rsidRPr="00CB4A2D">
        <w:rPr>
          <w:rFonts w:ascii="Times New Roman" w:hAnsi="Times New Roman" w:cs="Times New Roman"/>
          <w:sz w:val="24"/>
          <w:szCs w:val="24"/>
        </w:rPr>
        <w:t>наказываются арестом или лишением свободы на срок до трех лет.</w:t>
      </w:r>
    </w:p>
    <w:sectPr w:rsidR="0014068F" w:rsidRPr="006D277E" w:rsidSect="0014068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68F"/>
    <w:rsid w:val="00021F51"/>
    <w:rsid w:val="0007559D"/>
    <w:rsid w:val="000B2510"/>
    <w:rsid w:val="00135E33"/>
    <w:rsid w:val="0014068F"/>
    <w:rsid w:val="002C2466"/>
    <w:rsid w:val="005C26D9"/>
    <w:rsid w:val="005C6A92"/>
    <w:rsid w:val="006D277E"/>
    <w:rsid w:val="00781E61"/>
    <w:rsid w:val="007C61B0"/>
    <w:rsid w:val="00A21B8B"/>
    <w:rsid w:val="00C14C0B"/>
    <w:rsid w:val="00CB4A2D"/>
    <w:rsid w:val="00E76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8B"/>
  </w:style>
  <w:style w:type="paragraph" w:styleId="2">
    <w:name w:val="heading 2"/>
    <w:basedOn w:val="a"/>
    <w:link w:val="20"/>
    <w:uiPriority w:val="9"/>
    <w:qFormat/>
    <w:rsid w:val="001406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68F"/>
    <w:rPr>
      <w:rFonts w:ascii="Times New Roman" w:eastAsia="Times New Roman" w:hAnsi="Times New Roman" w:cs="Times New Roman"/>
      <w:b/>
      <w:bCs/>
      <w:sz w:val="36"/>
      <w:szCs w:val="36"/>
    </w:rPr>
  </w:style>
  <w:style w:type="paragraph" w:styleId="a3">
    <w:name w:val="Normal (Web)"/>
    <w:basedOn w:val="a"/>
    <w:uiPriority w:val="99"/>
    <w:unhideWhenUsed/>
    <w:rsid w:val="001406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068F"/>
    <w:rPr>
      <w:b/>
      <w:bCs/>
    </w:rPr>
  </w:style>
  <w:style w:type="character" w:customStyle="1" w:styleId="apple-converted-space">
    <w:name w:val="apple-converted-space"/>
    <w:basedOn w:val="a0"/>
    <w:rsid w:val="0014068F"/>
  </w:style>
  <w:style w:type="character" w:styleId="a5">
    <w:name w:val="Emphasis"/>
    <w:basedOn w:val="a0"/>
    <w:uiPriority w:val="20"/>
    <w:qFormat/>
    <w:rsid w:val="0014068F"/>
    <w:rPr>
      <w:i/>
      <w:iCs/>
    </w:rPr>
  </w:style>
  <w:style w:type="character" w:styleId="a6">
    <w:name w:val="Hyperlink"/>
    <w:basedOn w:val="a0"/>
    <w:uiPriority w:val="99"/>
    <w:semiHidden/>
    <w:unhideWhenUsed/>
    <w:rsid w:val="006D277E"/>
    <w:rPr>
      <w:color w:val="0038C8"/>
      <w:u w:val="single"/>
    </w:rPr>
  </w:style>
  <w:style w:type="paragraph" w:customStyle="1" w:styleId="point">
    <w:name w:val="point"/>
    <w:basedOn w:val="a"/>
    <w:rsid w:val="006D277E"/>
    <w:pPr>
      <w:spacing w:before="160" w:after="160" w:line="240" w:lineRule="auto"/>
      <w:ind w:firstLine="567"/>
      <w:jc w:val="both"/>
    </w:pPr>
    <w:rPr>
      <w:rFonts w:ascii="Times New Roman" w:hAnsi="Times New Roman" w:cs="Times New Roman"/>
      <w:sz w:val="24"/>
      <w:szCs w:val="24"/>
    </w:rPr>
  </w:style>
  <w:style w:type="paragraph" w:customStyle="1" w:styleId="newncpi">
    <w:name w:val="newncpi"/>
    <w:basedOn w:val="a"/>
    <w:rsid w:val="005C6A92"/>
    <w:pPr>
      <w:spacing w:before="160" w:after="160" w:line="240" w:lineRule="auto"/>
      <w:ind w:firstLine="567"/>
      <w:jc w:val="both"/>
    </w:pPr>
    <w:rPr>
      <w:rFonts w:ascii="Times New Roman" w:hAnsi="Times New Roman" w:cs="Times New Roman"/>
      <w:sz w:val="24"/>
      <w:szCs w:val="24"/>
    </w:rPr>
  </w:style>
  <w:style w:type="paragraph" w:customStyle="1" w:styleId="article">
    <w:name w:val="article"/>
    <w:basedOn w:val="a"/>
    <w:rsid w:val="005C6A92"/>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comment">
    <w:name w:val="comment"/>
    <w:basedOn w:val="a"/>
    <w:rsid w:val="005C26D9"/>
    <w:pPr>
      <w:spacing w:before="160" w:after="160" w:line="240" w:lineRule="auto"/>
      <w:ind w:firstLine="709"/>
      <w:jc w:val="both"/>
    </w:pPr>
    <w:rPr>
      <w:rFonts w:ascii="Times New Roman" w:hAnsi="Times New Roman" w:cs="Times New Roman"/>
      <w:sz w:val="20"/>
      <w:szCs w:val="20"/>
    </w:rPr>
  </w:style>
  <w:style w:type="paragraph" w:customStyle="1" w:styleId="ConsPlusNormal">
    <w:name w:val="ConsPlusNormal"/>
    <w:rsid w:val="00C14C0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308021147">
      <w:bodyDiv w:val="1"/>
      <w:marLeft w:val="0"/>
      <w:marRight w:val="0"/>
      <w:marTop w:val="0"/>
      <w:marBottom w:val="0"/>
      <w:divBdr>
        <w:top w:val="none" w:sz="0" w:space="0" w:color="auto"/>
        <w:left w:val="none" w:sz="0" w:space="0" w:color="auto"/>
        <w:bottom w:val="none" w:sz="0" w:space="0" w:color="auto"/>
        <w:right w:val="none" w:sz="0" w:space="0" w:color="auto"/>
      </w:divBdr>
      <w:divsChild>
        <w:div w:id="916094939">
          <w:marLeft w:val="0"/>
          <w:marRight w:val="0"/>
          <w:marTop w:val="0"/>
          <w:marBottom w:val="0"/>
          <w:divBdr>
            <w:top w:val="none" w:sz="0" w:space="0" w:color="auto"/>
            <w:left w:val="none" w:sz="0" w:space="0" w:color="auto"/>
            <w:bottom w:val="none" w:sz="0" w:space="0" w:color="auto"/>
            <w:right w:val="none" w:sz="0" w:space="0" w:color="auto"/>
          </w:divBdr>
        </w:div>
      </w:divsChild>
    </w:div>
    <w:div w:id="3957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F5F57622838DC9D5C3E86B21BF9BE0C69862E115208497FBEF81E0B60D7F62F666F9C929E869FEDF7044B062kBDDN" TargetMode="External"/><Relationship Id="rId4" Type="http://schemas.openxmlformats.org/officeDocument/2006/relationships/hyperlink" Target="consultantplus://offline/ref=BBF5F57622838DC9D5C3E86B21BF9BE0C69862E115208497FBEF81E0B60D7F62F666F9C929E869FEDF7044B062kBD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4691</Words>
  <Characters>26740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2022-07-20T08:38:00Z</dcterms:created>
  <dcterms:modified xsi:type="dcterms:W3CDTF">2022-07-21T13:54:00Z</dcterms:modified>
</cp:coreProperties>
</file>