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39" w:rsidRPr="004D38CA" w:rsidRDefault="00500039" w:rsidP="005000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4D38C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Рекомендации </w:t>
      </w:r>
      <w:r w:rsidR="004D38C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родителям подростков неформалов</w:t>
      </w:r>
    </w:p>
    <w:p w:rsidR="00500039" w:rsidRDefault="00500039" w:rsidP="005000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039" w:rsidRDefault="00500039" w:rsidP="005000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Что не делать ни в коем случае?</w:t>
      </w:r>
    </w:p>
    <w:p w:rsidR="00500039" w:rsidRDefault="00500039" w:rsidP="005000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Не паниковать и не бояться. </w:t>
      </w:r>
      <w:r>
        <w:rPr>
          <w:rFonts w:ascii="Times New Roman" w:eastAsia="Times New Roman" w:hAnsi="Times New Roman" w:cs="Times New Roman"/>
          <w:color w:val="000000"/>
        </w:rPr>
        <w:t>Молодежные субкультуры су</w:t>
      </w:r>
      <w:r>
        <w:rPr>
          <w:rFonts w:ascii="Times New Roman" w:eastAsia="Times New Roman" w:hAnsi="Times New Roman" w:cs="Times New Roman"/>
          <w:color w:val="000000"/>
        </w:rPr>
        <w:softHyphen/>
        <w:t>ществовали в том или ином виде всегда. Причем не только для того, чтобы взрослых позлить. Неформальные объединения, подчеркнем еще раз, нужны молодежи для общения, самовыражения, развития.</w:t>
      </w:r>
    </w:p>
    <w:p w:rsidR="00500039" w:rsidRDefault="00500039" w:rsidP="005000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Не запрещать. </w:t>
      </w:r>
      <w:r>
        <w:rPr>
          <w:rFonts w:ascii="Times New Roman" w:eastAsia="Times New Roman" w:hAnsi="Times New Roman" w:cs="Times New Roman"/>
          <w:color w:val="000000"/>
        </w:rPr>
        <w:t>Запретный плод, как известно, сладок. С не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формалами всегда пытались бороться, но результат был нулевым либо обратным. Вспомним 60-е - 80-е годы прошлого века с их гонениями на хиппи, панков, металлистов... Эти субкультуры и по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сей день нику</w:t>
      </w:r>
      <w:r>
        <w:rPr>
          <w:rFonts w:ascii="Times New Roman" w:eastAsia="Times New Roman" w:hAnsi="Times New Roman" w:cs="Times New Roman"/>
          <w:color w:val="000000"/>
        </w:rPr>
        <w:softHyphen/>
        <w:t>да не делись</w:t>
      </w:r>
      <w:proofErr w:type="gramEnd"/>
      <w:r>
        <w:rPr>
          <w:rFonts w:ascii="Times New Roman" w:eastAsia="Times New Roman" w:hAnsi="Times New Roman" w:cs="Times New Roman"/>
          <w:color w:val="000000"/>
        </w:rPr>
        <w:t>, а их "гонители" и "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запретители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" давно потеряли автори</w:t>
      </w:r>
      <w:r>
        <w:rPr>
          <w:rFonts w:ascii="Times New Roman" w:eastAsia="Times New Roman" w:hAnsi="Times New Roman" w:cs="Times New Roman"/>
          <w:color w:val="000000"/>
        </w:rPr>
        <w:softHyphen/>
        <w:t>тет.</w:t>
      </w:r>
    </w:p>
    <w:p w:rsidR="00500039" w:rsidRDefault="00500039" w:rsidP="005000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Не игнорировать. </w:t>
      </w:r>
      <w:r>
        <w:rPr>
          <w:rFonts w:ascii="Times New Roman" w:eastAsia="Times New Roman" w:hAnsi="Times New Roman" w:cs="Times New Roman"/>
          <w:color w:val="000000"/>
        </w:rPr>
        <w:t>Это может оказаться еще хуже запретов. Пусть подросток знает, что вы в курсе его увлечений: что-то вас уст</w:t>
      </w:r>
      <w:r>
        <w:rPr>
          <w:rFonts w:ascii="Times New Roman" w:eastAsia="Times New Roman" w:hAnsi="Times New Roman" w:cs="Times New Roman"/>
          <w:color w:val="000000"/>
        </w:rPr>
        <w:softHyphen/>
        <w:t>раивает, что-то - нет. Иначе подросток может подумать, что он вам безразличен, что вы его разлюбили.</w:t>
      </w:r>
    </w:p>
    <w:p w:rsidR="00500039" w:rsidRDefault="00500039" w:rsidP="005000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Не оскорблять кумиров </w:t>
      </w:r>
      <w:r>
        <w:rPr>
          <w:rFonts w:ascii="Times New Roman" w:eastAsia="Times New Roman" w:hAnsi="Times New Roman" w:cs="Times New Roman"/>
          <w:color w:val="000000"/>
        </w:rPr>
        <w:t xml:space="preserve">подростка. В этом возрасте даже фраза "Выключи эту ерунду (какофонию,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рычалку</w:t>
      </w:r>
      <w:proofErr w:type="spellEnd"/>
      <w:r>
        <w:rPr>
          <w:rFonts w:ascii="Times New Roman" w:eastAsia="Times New Roman" w:hAnsi="Times New Roman" w:cs="Times New Roman"/>
          <w:color w:val="000000"/>
        </w:rPr>
        <w:t>)" может вызвать обиду, и как следствие - взрыв агрессии. Да-да, подросток может это воспринять не как ваше желание отдохнуть от грохота музыки, а как неуважение к себе, как желание оскорбить и задеть. Лучше сначала поинтересоваться, что это за группа, и лишь потом сказать, что вы ус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тали, и попросить сделать звук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потише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:rsidR="00500039" w:rsidRDefault="00500039" w:rsidP="005000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Не обвинять во всех смертных грехах. </w:t>
      </w:r>
      <w:r>
        <w:rPr>
          <w:rFonts w:ascii="Times New Roman" w:eastAsia="Times New Roman" w:hAnsi="Times New Roman" w:cs="Times New Roman"/>
          <w:color w:val="000000"/>
        </w:rPr>
        <w:t>Высказывания из се</w:t>
      </w:r>
      <w:r>
        <w:rPr>
          <w:rFonts w:ascii="Times New Roman" w:eastAsia="Times New Roman" w:hAnsi="Times New Roman" w:cs="Times New Roman"/>
          <w:color w:val="000000"/>
        </w:rPr>
        <w:softHyphen/>
        <w:t>рии "Все неформалы - преступники и алкоголики" не только обидны, но еще и неверны. Пагубные привычки и преступления не зависят от любимой музыки и внешнего вида.</w:t>
      </w:r>
    </w:p>
    <w:p w:rsidR="00500039" w:rsidRDefault="00500039" w:rsidP="005000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Не преуменьшать важности подросткового увлечения: </w:t>
      </w:r>
      <w:r>
        <w:rPr>
          <w:rFonts w:ascii="Times New Roman" w:eastAsia="Times New Roman" w:hAnsi="Times New Roman" w:cs="Times New Roman"/>
          <w:color w:val="000000"/>
        </w:rPr>
        <w:t>мол, это у тебя скоро пройдет, перерастешь, перебесишься. Даже если это верно, подросток все равно вам не поверит и будет настаивать, что "это - навсегда". Кстати, некоторые подростковые хобби и увлечения в будущем могут перерасти в профессию. Ведь кто знает, может быть, именно ваш ребенок станет в будущем пиар - агентом музыкальной группы или тренером спортивной команды. Даже если и нет, многие и во взрослом состоянии не бросают юношеские увлечения: слушают любимую музыку, болеют за любимую команду.</w:t>
      </w:r>
    </w:p>
    <w:p w:rsidR="00D625DE" w:rsidRDefault="00500039" w:rsidP="00500039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Приняв эти несложные правила, вы сможете предотвра</w:t>
      </w:r>
      <w:r>
        <w:rPr>
          <w:rFonts w:ascii="Times New Roman" w:eastAsia="Times New Roman" w:hAnsi="Times New Roman" w:cs="Times New Roman"/>
          <w:b/>
          <w:bCs/>
          <w:color w:val="000000"/>
        </w:rPr>
        <w:softHyphen/>
        <w:t>тить многие конфликты.</w:t>
      </w:r>
    </w:p>
    <w:p w:rsidR="00500039" w:rsidRDefault="00500039" w:rsidP="005000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Можно и нужно</w:t>
      </w:r>
    </w:p>
    <w:p w:rsidR="00500039" w:rsidRDefault="00500039" w:rsidP="00500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Собирать информацию. </w:t>
      </w:r>
      <w:r>
        <w:rPr>
          <w:rFonts w:ascii="Times New Roman" w:eastAsia="Times New Roman" w:hAnsi="Times New Roman" w:cs="Times New Roman"/>
          <w:color w:val="000000"/>
        </w:rPr>
        <w:t xml:space="preserve">Узнайте о субкультуре, к которой примкнул подросток, что-то новое. И поделитесь этой информацией с ним. А лучше - займитесь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совместным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веб-серфингом</w:t>
      </w:r>
      <w:proofErr w:type="spellEnd"/>
      <w:r>
        <w:rPr>
          <w:rFonts w:ascii="Times New Roman" w:eastAsia="Times New Roman" w:hAnsi="Times New Roman" w:cs="Times New Roman"/>
          <w:color w:val="000000"/>
        </w:rPr>
        <w:t>: поищите нуж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ную информацию в Интернете вдвоем. Это сблизит вас, а заодно и развеет многие накопившиеся страхи. Если вас все еще бросает в дрожь, посмотрите юмористический сериал "Папины дочки". Там есть спортсменка-футболистка, модница и даже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готка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! Они разные, со сложными характерами, но они - вместе и при этом прекрасно допол</w:t>
      </w:r>
      <w:r>
        <w:rPr>
          <w:rFonts w:ascii="Times New Roman" w:eastAsia="Times New Roman" w:hAnsi="Times New Roman" w:cs="Times New Roman"/>
          <w:color w:val="000000"/>
        </w:rPr>
        <w:softHyphen/>
        <w:t>няют друг друга.</w:t>
      </w:r>
    </w:p>
    <w:p w:rsidR="00500039" w:rsidRDefault="00500039" w:rsidP="00500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Обсуждать все свои опасения и сомнения с подростком.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</w:rPr>
        <w:softHyphen/>
        <w:t>пользуйте при этом "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Я-сообщения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". Например: "Я беспокоюсь, что..." или "Меня волнует...", а не "Ты плохо себя ведешь", "Ты не прав". Не бойтесь спросить у подростка, если чего-то не знаете или не поняли из его объяснений. В таком разговоре важно не только умение аккуратно задавать вопросы, но и умение слушать, не перебивая.</w:t>
      </w:r>
    </w:p>
    <w:p w:rsidR="00500039" w:rsidRDefault="00500039" w:rsidP="00500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Быть внимательным и чутким. </w:t>
      </w:r>
      <w:r>
        <w:rPr>
          <w:rFonts w:ascii="Times New Roman" w:eastAsia="Times New Roman" w:hAnsi="Times New Roman" w:cs="Times New Roman"/>
          <w:color w:val="000000"/>
        </w:rPr>
        <w:t>Важно помнить, что подро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стку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бывает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не менее страшно, больно или обидно, чем малышу. А ваше внимание, понимание и любовь в это сложное время жизни нуж</w:t>
      </w:r>
      <w:r>
        <w:rPr>
          <w:rFonts w:ascii="Times New Roman" w:eastAsia="Times New Roman" w:hAnsi="Times New Roman" w:cs="Times New Roman"/>
          <w:color w:val="000000"/>
        </w:rPr>
        <w:softHyphen/>
        <w:t>ны ему даже больше, чем когда он был маленьким.</w:t>
      </w:r>
    </w:p>
    <w:p w:rsidR="00500039" w:rsidRDefault="00500039" w:rsidP="00500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Использовать увлечение подростка ему во благо. </w:t>
      </w:r>
      <w:r>
        <w:rPr>
          <w:rFonts w:ascii="Times New Roman" w:eastAsia="Times New Roman" w:hAnsi="Times New Roman" w:cs="Times New Roman"/>
          <w:color w:val="000000"/>
        </w:rPr>
        <w:t>Он увле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кается экстремальными видами спорта? Замечательно! </w:t>
      </w:r>
      <w:r>
        <w:rPr>
          <w:rFonts w:ascii="Times New Roman" w:eastAsia="Times New Roman" w:hAnsi="Times New Roman" w:cs="Times New Roman"/>
          <w:b/>
          <w:bCs/>
          <w:color w:val="000000"/>
        </w:rPr>
        <w:t>Это повод по</w:t>
      </w:r>
      <w:r>
        <w:rPr>
          <w:rFonts w:ascii="Times New Roman" w:eastAsia="Times New Roman" w:hAnsi="Times New Roman" w:cs="Times New Roman"/>
          <w:b/>
          <w:bCs/>
          <w:color w:val="000000"/>
        </w:rPr>
        <w:softHyphen/>
        <w:t xml:space="preserve">говорить о здоровом образе жизни. </w:t>
      </w:r>
      <w:r>
        <w:rPr>
          <w:rFonts w:ascii="Times New Roman" w:eastAsia="Times New Roman" w:hAnsi="Times New Roman" w:cs="Times New Roman"/>
          <w:color w:val="000000"/>
        </w:rPr>
        <w:t xml:space="preserve">И теперь подобный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разговор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скорее всего не будет воспринят как нудные нотации и пустое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сотря-сание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воздуха. Любит рок, особенно англоязычный? Тоже отлично! Практически любой подросток с удовольствием переведет и выучит текст песни, чтобы затем подпевать на концерте любимой группе.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Приятное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 полезным: и развлечется, и английский подтянет.</w:t>
      </w:r>
    </w:p>
    <w:p w:rsidR="00500039" w:rsidRDefault="00500039" w:rsidP="00500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Выбрать вместе с подростком атрибутику с символикой и названием его любимой группы </w:t>
      </w:r>
      <w:r>
        <w:rPr>
          <w:rFonts w:ascii="Times New Roman" w:eastAsia="Times New Roman" w:hAnsi="Times New Roman" w:cs="Times New Roman"/>
          <w:color w:val="000000"/>
        </w:rPr>
        <w:t>(или спортивной команды) - это бу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дет актом признания его права на самоопределение и самовыражение. А, придя домой, попросите его рассказать вам о любимых музыкантах или спортсменах.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Подросток оценит ваше внимание, а вы наконец-то узнаете, почему "Ария" рулит!", а ""Зенит" - чемпион!".</w:t>
      </w:r>
      <w:proofErr w:type="gramEnd"/>
    </w:p>
    <w:p w:rsidR="00500039" w:rsidRDefault="00500039" w:rsidP="00500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Рассказать о том, чем сами увлекались в молодости: </w:t>
      </w:r>
      <w:r>
        <w:rPr>
          <w:rFonts w:ascii="Times New Roman" w:eastAsia="Times New Roman" w:hAnsi="Times New Roman" w:cs="Times New Roman"/>
          <w:color w:val="000000"/>
        </w:rPr>
        <w:t xml:space="preserve">этим вы покажете, что понимаете его страсть к музыке или спорту. Даже если подросток и назовет все это "нафталином", он поймет, что у вас с ним больше общего, чем различий. Любите их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такими</w:t>
      </w:r>
      <w:proofErr w:type="gramEnd"/>
      <w:r>
        <w:rPr>
          <w:rFonts w:ascii="Times New Roman" w:eastAsia="Times New Roman" w:hAnsi="Times New Roman" w:cs="Times New Roman"/>
          <w:color w:val="000000"/>
        </w:rPr>
        <w:t>, какие они есть.</w:t>
      </w:r>
    </w:p>
    <w:p w:rsidR="00500039" w:rsidRDefault="00500039" w:rsidP="005000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Важно помнить о том, что не бывает "опасных" или "безопас</w:t>
      </w:r>
      <w:r>
        <w:rPr>
          <w:rFonts w:ascii="Times New Roman" w:eastAsia="Times New Roman" w:hAnsi="Times New Roman" w:cs="Times New Roman"/>
          <w:color w:val="000000"/>
        </w:rPr>
        <w:softHyphen/>
        <w:t>ных" увлечений. Все зависит от конкретного человека: что одному по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лезно, то другому может оказаться вредно. Главное - общаться со своими детьми, быть в курсе их интересов.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почаще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говорить (а луч</w:t>
      </w:r>
      <w:r>
        <w:rPr>
          <w:rFonts w:ascii="Times New Roman" w:eastAsia="Times New Roman" w:hAnsi="Times New Roman" w:cs="Times New Roman"/>
          <w:color w:val="000000"/>
        </w:rPr>
        <w:softHyphen/>
        <w:t>ше - доказывать на деле), что вы их любите. Любите и принимаете их всяких - со всеми их интересами и взглядами.</w:t>
      </w:r>
    </w:p>
    <w:p w:rsidR="00500039" w:rsidRDefault="00500039" w:rsidP="00500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А родители, в свою очередь, должны перепроверять информа</w:t>
      </w:r>
      <w:r>
        <w:rPr>
          <w:rFonts w:ascii="Times New Roman" w:eastAsia="Times New Roman" w:hAnsi="Times New Roman" w:cs="Times New Roman"/>
          <w:color w:val="000000"/>
        </w:rPr>
        <w:softHyphen/>
        <w:t>цию о субкультурах, которую им преподносят газеты, телевидение и Интернет. Тогда, в условиях взаимной ответственности, мифы посте</w:t>
      </w:r>
      <w:r>
        <w:rPr>
          <w:rFonts w:ascii="Times New Roman" w:eastAsia="Times New Roman" w:hAnsi="Times New Roman" w:cs="Times New Roman"/>
          <w:color w:val="000000"/>
        </w:rPr>
        <w:softHyphen/>
        <w:t>пенно исчезнут, и станет одним поводом меньше для споров отцов и детей.</w:t>
      </w:r>
    </w:p>
    <w:p w:rsidR="00500039" w:rsidRDefault="00500039" w:rsidP="00500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Как сказала одна 17-летняя девушка, бывшая в свое время и готом,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эмо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«Однажды придет осознание, что все этого больше не нужно. </w:t>
      </w:r>
      <w:r>
        <w:rPr>
          <w:rFonts w:ascii="Times New Roman" w:eastAsia="Times New Roman" w:hAnsi="Times New Roman" w:cs="Times New Roman"/>
          <w:color w:val="000000"/>
        </w:rPr>
        <w:t>Родители обязательно должны разговаривать с ребенком о его увлечениях. Чтобы он не чувствовал себя одиноким. Девочка, напри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мер, может одеться в стиле гота или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эмо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не потому, что это отражает ее внутренний мир, а только потому, что стильно и модно».</w:t>
      </w:r>
    </w:p>
    <w:p w:rsidR="00500039" w:rsidRDefault="00500039" w:rsidP="00500039">
      <w:pPr>
        <w:ind w:firstLine="708"/>
        <w:jc w:val="both"/>
      </w:pPr>
      <w:r>
        <w:rPr>
          <w:rFonts w:ascii="Times New Roman" w:eastAsia="Times New Roman" w:hAnsi="Times New Roman" w:cs="Times New Roman"/>
          <w:color w:val="000000"/>
        </w:rPr>
        <w:t>Наша родительская помощь и состоит в том, чтобы подросток произнес эти мудрые слова как можно раньше...</w:t>
      </w:r>
      <w:r w:rsidR="0040630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Видимо, чем-то по</w:t>
      </w:r>
      <w:r>
        <w:rPr>
          <w:rFonts w:ascii="Times New Roman" w:eastAsia="Times New Roman" w:hAnsi="Times New Roman" w:cs="Times New Roman"/>
          <w:color w:val="000000"/>
        </w:rPr>
        <w:softHyphen/>
        <w:t>добным надо переболеть, как ветрянкой в детстве. И только от нашей осведомленности, мудрости и такта зависит, оставит ли эта «ветрянка» следы на всю жизнь, и сколь глубокими будут эти следы.</w:t>
      </w:r>
    </w:p>
    <w:sectPr w:rsidR="00500039" w:rsidSect="00D6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039"/>
    <w:rsid w:val="00066C07"/>
    <w:rsid w:val="00406308"/>
    <w:rsid w:val="004330CC"/>
    <w:rsid w:val="004D38CA"/>
    <w:rsid w:val="00500039"/>
    <w:rsid w:val="006355B2"/>
    <w:rsid w:val="008222EF"/>
    <w:rsid w:val="008F1A98"/>
    <w:rsid w:val="00C245F7"/>
    <w:rsid w:val="00D625DE"/>
    <w:rsid w:val="00F2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2022-06-27T14:11:00Z</dcterms:created>
  <dcterms:modified xsi:type="dcterms:W3CDTF">2023-05-16T08:13:00Z</dcterms:modified>
</cp:coreProperties>
</file>