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D5" w:rsidRDefault="00563BD5" w:rsidP="005F0D57">
      <w:pPr>
        <w:pStyle w:val="a3"/>
        <w:tabs>
          <w:tab w:val="left" w:pos="5235"/>
        </w:tabs>
        <w:ind w:left="0"/>
        <w:jc w:val="center"/>
        <w:rPr>
          <w:rFonts w:ascii="Times New Roman" w:hAnsi="Times New Roman" w:cs="Times New Roman"/>
          <w:sz w:val="32"/>
          <w:szCs w:val="32"/>
        </w:rPr>
      </w:pPr>
      <w:r>
        <w:rPr>
          <w:rFonts w:ascii="Times New Roman" w:hAnsi="Times New Roman" w:cs="Times New Roman"/>
          <w:sz w:val="32"/>
          <w:szCs w:val="32"/>
        </w:rPr>
        <w:t>К СВЕДЕНИЮ УЧАЩИХСЯ!  О МЕРОПРИЯТИИ:</w:t>
      </w:r>
    </w:p>
    <w:p w:rsidR="0062579C" w:rsidRDefault="0062579C" w:rsidP="005F0D57">
      <w:pPr>
        <w:pStyle w:val="a3"/>
        <w:tabs>
          <w:tab w:val="left" w:pos="5235"/>
        </w:tabs>
        <w:ind w:left="0"/>
        <w:jc w:val="center"/>
        <w:rPr>
          <w:rFonts w:ascii="Times New Roman" w:hAnsi="Times New Roman" w:cs="Times New Roman"/>
          <w:sz w:val="32"/>
          <w:szCs w:val="32"/>
        </w:rPr>
      </w:pPr>
    </w:p>
    <w:p w:rsidR="00563BD5" w:rsidRDefault="00563BD5" w:rsidP="0062579C">
      <w:pPr>
        <w:pStyle w:val="a3"/>
        <w:tabs>
          <w:tab w:val="left" w:pos="5235"/>
        </w:tabs>
        <w:ind w:hanging="720"/>
        <w:rPr>
          <w:rFonts w:ascii="Times New Roman" w:hAnsi="Times New Roman" w:cs="Times New Roman"/>
          <w:sz w:val="32"/>
          <w:szCs w:val="32"/>
        </w:rPr>
      </w:pPr>
      <w:r>
        <w:rPr>
          <w:rFonts w:ascii="Times New Roman" w:hAnsi="Times New Roman" w:cs="Times New Roman"/>
          <w:sz w:val="32"/>
          <w:szCs w:val="32"/>
        </w:rPr>
        <w:t xml:space="preserve"> </w:t>
      </w:r>
      <w:r w:rsidR="0062579C">
        <w:rPr>
          <w:rFonts w:ascii="Times New Roman" w:hAnsi="Times New Roman" w:cs="Times New Roman"/>
          <w:noProof/>
          <w:sz w:val="32"/>
          <w:szCs w:val="32"/>
        </w:rPr>
        <w:drawing>
          <wp:inline distT="0" distB="0" distL="0" distR="0" wp14:anchorId="46C83D32" wp14:editId="0AE075B1">
            <wp:extent cx="5876925" cy="2962275"/>
            <wp:effectExtent l="0" t="0" r="9525" b="9525"/>
            <wp:docPr id="4" name="Рисунок 4" descr="F:\ФОТО\фото 21.03.2017\DSC_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фото 21.03.2017\DSC_10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2962275"/>
                    </a:xfrm>
                    <a:prstGeom prst="rect">
                      <a:avLst/>
                    </a:prstGeom>
                    <a:noFill/>
                    <a:ln>
                      <a:noFill/>
                    </a:ln>
                  </pic:spPr>
                </pic:pic>
              </a:graphicData>
            </a:graphic>
          </wp:inline>
        </w:drawing>
      </w:r>
    </w:p>
    <w:p w:rsidR="00563BD5" w:rsidRDefault="001D68E1" w:rsidP="005F0D57">
      <w:pPr>
        <w:pStyle w:val="a3"/>
        <w:tabs>
          <w:tab w:val="left" w:pos="5235"/>
        </w:tabs>
        <w:ind w:left="0"/>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0" locked="0" layoutInCell="1" allowOverlap="1" wp14:anchorId="595DB680" wp14:editId="7B2F1F5E">
            <wp:simplePos x="0" y="0"/>
            <wp:positionH relativeFrom="column">
              <wp:posOffset>3949065</wp:posOffset>
            </wp:positionH>
            <wp:positionV relativeFrom="paragraph">
              <wp:posOffset>2836545</wp:posOffset>
            </wp:positionV>
            <wp:extent cx="1819275" cy="2971800"/>
            <wp:effectExtent l="0" t="0" r="9525" b="0"/>
            <wp:wrapSquare wrapText="bothSides"/>
            <wp:docPr id="2" name="Рисунок 2" descr="F:\ФОТО\фото 21.03.2017\DSC_1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фото 21.03.2017\DSC_10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BD5">
        <w:rPr>
          <w:rFonts w:ascii="Times New Roman" w:hAnsi="Times New Roman" w:cs="Times New Roman"/>
          <w:sz w:val="32"/>
          <w:szCs w:val="32"/>
        </w:rPr>
        <w:t xml:space="preserve">21 марта 2017года  прошла профсоюзная конференция учащихся отделения профессионально – технического образования, в </w:t>
      </w:r>
      <w:proofErr w:type="gramStart"/>
      <w:r w:rsidR="00563BD5">
        <w:rPr>
          <w:rFonts w:ascii="Times New Roman" w:hAnsi="Times New Roman" w:cs="Times New Roman"/>
          <w:sz w:val="32"/>
          <w:szCs w:val="32"/>
        </w:rPr>
        <w:t>ходе</w:t>
      </w:r>
      <w:proofErr w:type="gramEnd"/>
      <w:r w:rsidR="00563BD5">
        <w:rPr>
          <w:rFonts w:ascii="Times New Roman" w:hAnsi="Times New Roman" w:cs="Times New Roman"/>
          <w:sz w:val="32"/>
          <w:szCs w:val="32"/>
        </w:rPr>
        <w:t xml:space="preserve"> которой были обсуждены  итоги анкетирования учащихся, итоги заседания комиссии по «Соглашению колледжа» на 2016 – 2019 гг., некоторые вопросы использования финансовых средств профсоюзного бюджета в свете применения стандарта номенклатуры Федерации профсоюзов Беларуси, а так же вопросы  корректировки состава профсоюзного актива колледжа с утверждением кандидатур новых членов профактива отделения ПТО:                                                                                                                                             </w:t>
      </w:r>
      <w:r w:rsidR="00563BD5">
        <w:rPr>
          <w:rFonts w:ascii="Times New Roman" w:hAnsi="Times New Roman" w:cs="Times New Roman"/>
          <w:sz w:val="28"/>
          <w:szCs w:val="28"/>
        </w:rPr>
        <w:t xml:space="preserve">1. </w:t>
      </w:r>
      <w:r w:rsidR="00563BD5" w:rsidRPr="00A90A36">
        <w:rPr>
          <w:rFonts w:ascii="Times New Roman" w:hAnsi="Times New Roman" w:cs="Times New Roman"/>
          <w:i/>
          <w:sz w:val="28"/>
          <w:szCs w:val="28"/>
        </w:rPr>
        <w:t>ВИШНЕВСКИЙ ИЛЬЯ,</w:t>
      </w:r>
      <w:r w:rsidR="00563BD5">
        <w:rPr>
          <w:rFonts w:ascii="Times New Roman" w:hAnsi="Times New Roman" w:cs="Times New Roman"/>
          <w:sz w:val="28"/>
          <w:szCs w:val="28"/>
        </w:rPr>
        <w:t xml:space="preserve"> учащийся гр. 251,(зам. старосты)                                               - </w:t>
      </w:r>
      <w:r w:rsidR="00563BD5" w:rsidRPr="00A90A36">
        <w:rPr>
          <w:rFonts w:ascii="Times New Roman" w:hAnsi="Times New Roman" w:cs="Times New Roman"/>
          <w:sz w:val="36"/>
          <w:szCs w:val="36"/>
        </w:rPr>
        <w:t xml:space="preserve">профорганизатор отделения ПТО;                                                               </w:t>
      </w:r>
      <w:r w:rsidR="00563BD5">
        <w:rPr>
          <w:rFonts w:ascii="Times New Roman" w:hAnsi="Times New Roman" w:cs="Times New Roman"/>
          <w:sz w:val="28"/>
          <w:szCs w:val="28"/>
        </w:rPr>
        <w:t xml:space="preserve">2. </w:t>
      </w:r>
      <w:r w:rsidR="00563BD5" w:rsidRPr="00A90A36">
        <w:rPr>
          <w:rFonts w:ascii="Times New Roman" w:hAnsi="Times New Roman" w:cs="Times New Roman"/>
          <w:i/>
          <w:sz w:val="28"/>
          <w:szCs w:val="28"/>
        </w:rPr>
        <w:t>ЖЕЛДАК АЛЕКСЕЙ</w:t>
      </w:r>
      <w:r w:rsidR="00563BD5">
        <w:rPr>
          <w:rFonts w:ascii="Times New Roman" w:hAnsi="Times New Roman" w:cs="Times New Roman"/>
          <w:sz w:val="28"/>
          <w:szCs w:val="28"/>
        </w:rPr>
        <w:t xml:space="preserve">, учащийся гр. 248, (староста)                                                                                   - </w:t>
      </w:r>
      <w:proofErr w:type="spellStart"/>
      <w:r w:rsidR="00563BD5" w:rsidRPr="00A90A36">
        <w:rPr>
          <w:rFonts w:ascii="Times New Roman" w:hAnsi="Times New Roman" w:cs="Times New Roman"/>
          <w:sz w:val="36"/>
          <w:szCs w:val="36"/>
        </w:rPr>
        <w:t>культорг</w:t>
      </w:r>
      <w:proofErr w:type="spellEnd"/>
      <w:r w:rsidR="00563BD5" w:rsidRPr="00A90A36">
        <w:rPr>
          <w:rFonts w:ascii="Times New Roman" w:hAnsi="Times New Roman" w:cs="Times New Roman"/>
          <w:sz w:val="36"/>
          <w:szCs w:val="36"/>
        </w:rPr>
        <w:t xml:space="preserve"> отделения; зам. профорганизатора;                                                                                                                                                                     </w:t>
      </w:r>
      <w:r w:rsidR="00563BD5">
        <w:rPr>
          <w:rFonts w:ascii="Times New Roman" w:hAnsi="Times New Roman" w:cs="Times New Roman"/>
          <w:sz w:val="28"/>
          <w:szCs w:val="28"/>
        </w:rPr>
        <w:t xml:space="preserve">3. </w:t>
      </w:r>
      <w:r w:rsidR="00563BD5" w:rsidRPr="00A90A36">
        <w:rPr>
          <w:rFonts w:ascii="Times New Roman" w:hAnsi="Times New Roman" w:cs="Times New Roman"/>
          <w:i/>
          <w:sz w:val="28"/>
          <w:szCs w:val="28"/>
        </w:rPr>
        <w:t>КОЗЕЛ МАКСИМ</w:t>
      </w:r>
      <w:r w:rsidR="00563BD5">
        <w:rPr>
          <w:rFonts w:ascii="Times New Roman" w:hAnsi="Times New Roman" w:cs="Times New Roman"/>
          <w:sz w:val="28"/>
          <w:szCs w:val="28"/>
        </w:rPr>
        <w:t xml:space="preserve">, учащийся гр. 252, (староста)                                                           -  </w:t>
      </w:r>
      <w:r w:rsidR="00563BD5" w:rsidRPr="00A90A36">
        <w:rPr>
          <w:rFonts w:ascii="Times New Roman" w:hAnsi="Times New Roman" w:cs="Times New Roman"/>
          <w:sz w:val="36"/>
          <w:szCs w:val="36"/>
        </w:rPr>
        <w:t xml:space="preserve">ответственный за решение бытовых вопросов;                                                                                                                                                                      </w:t>
      </w:r>
      <w:r w:rsidR="00563BD5">
        <w:rPr>
          <w:rFonts w:ascii="Times New Roman" w:hAnsi="Times New Roman" w:cs="Times New Roman"/>
          <w:sz w:val="28"/>
          <w:szCs w:val="28"/>
        </w:rPr>
        <w:t xml:space="preserve">4. </w:t>
      </w:r>
      <w:r w:rsidR="00563BD5" w:rsidRPr="00A90A36">
        <w:rPr>
          <w:rFonts w:ascii="Times New Roman" w:hAnsi="Times New Roman" w:cs="Times New Roman"/>
          <w:i/>
          <w:sz w:val="28"/>
          <w:szCs w:val="28"/>
        </w:rPr>
        <w:t>РЯБКОВЕЦ  ИЛЬЯ</w:t>
      </w:r>
      <w:r w:rsidR="00563BD5">
        <w:rPr>
          <w:rFonts w:ascii="Times New Roman" w:hAnsi="Times New Roman" w:cs="Times New Roman"/>
          <w:sz w:val="28"/>
          <w:szCs w:val="28"/>
        </w:rPr>
        <w:t xml:space="preserve">, учащийся гр. 248, </w:t>
      </w:r>
      <w:r w:rsidR="00563BD5">
        <w:rPr>
          <w:rFonts w:ascii="Times New Roman" w:hAnsi="Times New Roman" w:cs="Times New Roman"/>
          <w:sz w:val="28"/>
          <w:szCs w:val="28"/>
        </w:rPr>
        <w:lastRenderedPageBreak/>
        <w:t xml:space="preserve">(профгрупорг)                                                                -  </w:t>
      </w:r>
      <w:r w:rsidR="00563BD5" w:rsidRPr="004C4104">
        <w:rPr>
          <w:rFonts w:ascii="Times New Roman" w:hAnsi="Times New Roman" w:cs="Times New Roman"/>
          <w:sz w:val="36"/>
          <w:szCs w:val="36"/>
        </w:rPr>
        <w:t>о</w:t>
      </w:r>
      <w:r w:rsidR="00563BD5" w:rsidRPr="00A90A36">
        <w:rPr>
          <w:rFonts w:ascii="Times New Roman" w:hAnsi="Times New Roman" w:cs="Times New Roman"/>
          <w:sz w:val="36"/>
          <w:szCs w:val="36"/>
        </w:rPr>
        <w:t xml:space="preserve">тв. за информационную работу;                                                                                                                                                                                   </w:t>
      </w:r>
      <w:r w:rsidR="00563BD5">
        <w:rPr>
          <w:rFonts w:ascii="Times New Roman" w:hAnsi="Times New Roman" w:cs="Times New Roman"/>
          <w:sz w:val="28"/>
          <w:szCs w:val="28"/>
        </w:rPr>
        <w:t xml:space="preserve">5. </w:t>
      </w:r>
      <w:r w:rsidR="00563BD5" w:rsidRPr="00A90A36">
        <w:rPr>
          <w:rFonts w:ascii="Times New Roman" w:hAnsi="Times New Roman" w:cs="Times New Roman"/>
          <w:i/>
          <w:sz w:val="28"/>
          <w:szCs w:val="28"/>
        </w:rPr>
        <w:t>ЯНОВСКИЙ  ВАЛЕРИЙ</w:t>
      </w:r>
      <w:r w:rsidR="00563BD5">
        <w:rPr>
          <w:rFonts w:ascii="Times New Roman" w:hAnsi="Times New Roman" w:cs="Times New Roman"/>
          <w:sz w:val="28"/>
          <w:szCs w:val="28"/>
        </w:rPr>
        <w:t>, учащийся гр. 252, (спортсмен)</w:t>
      </w:r>
      <w:r w:rsidR="00563BD5">
        <w:rPr>
          <w:rFonts w:ascii="Times New Roman" w:hAnsi="Times New Roman" w:cs="Times New Roman"/>
          <w:sz w:val="32"/>
          <w:szCs w:val="32"/>
        </w:rPr>
        <w:t xml:space="preserve">  - </w:t>
      </w:r>
      <w:r w:rsidR="00563BD5" w:rsidRPr="00A90A36">
        <w:rPr>
          <w:rFonts w:ascii="Times New Roman" w:hAnsi="Times New Roman" w:cs="Times New Roman"/>
          <w:sz w:val="36"/>
          <w:szCs w:val="36"/>
        </w:rPr>
        <w:t xml:space="preserve">физорг отделения.                                                                                                             </w:t>
      </w:r>
      <w:r w:rsidR="00563BD5">
        <w:rPr>
          <w:rFonts w:ascii="Times New Roman" w:hAnsi="Times New Roman" w:cs="Times New Roman"/>
          <w:sz w:val="32"/>
          <w:szCs w:val="32"/>
        </w:rPr>
        <w:t xml:space="preserve">Вновь избранным членам профактива были вручены памятные сувениры, в их адрес были сказаны поздравления и добрые пожелания.                                                                                                                 Проведено обучение в рамках школы профактива.                                                                              В рамках коллективно договорной работы состоялась деловая беседа с мастерами групп, заместителем зав. отделения ПТО Криницкой Л. Т., педагогом – организатором молодёжного центра колледжа Паньшиной В. В. в атмосфере взаимопонимания и сотрудничества в интересах учащихся колледжа. </w:t>
      </w:r>
    </w:p>
    <w:p w:rsidR="00563BD5" w:rsidRDefault="00563BD5" w:rsidP="005F0D57">
      <w:pPr>
        <w:pStyle w:val="a3"/>
        <w:tabs>
          <w:tab w:val="left" w:pos="5235"/>
        </w:tabs>
        <w:ind w:left="0"/>
        <w:rPr>
          <w:rFonts w:ascii="Times New Roman" w:hAnsi="Times New Roman" w:cs="Times New Roman"/>
          <w:sz w:val="32"/>
          <w:szCs w:val="32"/>
        </w:rPr>
      </w:pPr>
    </w:p>
    <w:p w:rsidR="00563BD5" w:rsidRPr="004C4104" w:rsidRDefault="00563BD5" w:rsidP="005F0D57">
      <w:pPr>
        <w:pStyle w:val="a3"/>
        <w:tabs>
          <w:tab w:val="left" w:pos="5235"/>
        </w:tabs>
        <w:ind w:left="0"/>
        <w:rPr>
          <w:rFonts w:ascii="Times New Roman" w:hAnsi="Times New Roman" w:cs="Times New Roman"/>
          <w:sz w:val="32"/>
          <w:szCs w:val="32"/>
        </w:rPr>
      </w:pPr>
      <w:r>
        <w:rPr>
          <w:rFonts w:ascii="Times New Roman" w:hAnsi="Times New Roman" w:cs="Times New Roman"/>
          <w:sz w:val="32"/>
          <w:szCs w:val="32"/>
        </w:rPr>
        <w:t xml:space="preserve">Председатель профсоюзного комитета Г. В. </w:t>
      </w:r>
      <w:proofErr w:type="spellStart"/>
      <w:r>
        <w:rPr>
          <w:rFonts w:ascii="Times New Roman" w:hAnsi="Times New Roman" w:cs="Times New Roman"/>
          <w:sz w:val="32"/>
          <w:szCs w:val="32"/>
        </w:rPr>
        <w:t>Замостьянина</w:t>
      </w:r>
      <w:proofErr w:type="spellEnd"/>
    </w:p>
    <w:p w:rsidR="00563BD5" w:rsidRDefault="00563BD5" w:rsidP="005F0D57">
      <w:pPr>
        <w:pStyle w:val="a3"/>
        <w:tabs>
          <w:tab w:val="left" w:pos="5235"/>
        </w:tabs>
        <w:ind w:left="0"/>
        <w:rPr>
          <w:rFonts w:ascii="Times New Roman" w:hAnsi="Times New Roman" w:cs="Times New Roman"/>
          <w:sz w:val="32"/>
          <w:szCs w:val="32"/>
        </w:rPr>
      </w:pPr>
    </w:p>
    <w:p w:rsidR="00563BD5" w:rsidRPr="001E2BDE" w:rsidRDefault="0062579C" w:rsidP="005F0D57">
      <w:pPr>
        <w:pStyle w:val="a3"/>
        <w:tabs>
          <w:tab w:val="left" w:pos="5235"/>
        </w:tabs>
        <w:ind w:left="0"/>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21DF2220" wp14:editId="082CEAF0">
            <wp:simplePos x="0" y="0"/>
            <wp:positionH relativeFrom="column">
              <wp:posOffset>-191770</wp:posOffset>
            </wp:positionH>
            <wp:positionV relativeFrom="paragraph">
              <wp:posOffset>187325</wp:posOffset>
            </wp:positionV>
            <wp:extent cx="2187575" cy="2876550"/>
            <wp:effectExtent l="0" t="0" r="3175" b="0"/>
            <wp:wrapSquare wrapText="bothSides"/>
            <wp:docPr id="1" name="Рисунок 1" descr="F:\ФОТО\фото 21.03.2017\DSC_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фото 21.03.2017\DSC_10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757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BD5" w:rsidRPr="0030385F">
        <w:rPr>
          <w:rFonts w:ascii="Times New Roman" w:hAnsi="Times New Roman" w:cs="Times New Roman"/>
          <w:sz w:val="28"/>
          <w:szCs w:val="28"/>
        </w:rPr>
        <w:t>Белорусс</w:t>
      </w:r>
      <w:r w:rsidR="00563BD5">
        <w:rPr>
          <w:rFonts w:ascii="Times New Roman" w:hAnsi="Times New Roman" w:cs="Times New Roman"/>
          <w:sz w:val="28"/>
          <w:szCs w:val="28"/>
        </w:rPr>
        <w:t>кий  Профессиональный Союз  Работников Образования</w:t>
      </w:r>
      <w:r w:rsidR="00563BD5" w:rsidRPr="0030385F">
        <w:rPr>
          <w:sz w:val="28"/>
          <w:szCs w:val="28"/>
        </w:rPr>
        <w:t xml:space="preserve"> </w:t>
      </w:r>
      <w:r w:rsidR="00563BD5">
        <w:rPr>
          <w:sz w:val="28"/>
          <w:szCs w:val="28"/>
        </w:rPr>
        <w:t xml:space="preserve"> </w:t>
      </w:r>
      <w:r w:rsidR="00563BD5">
        <w:rPr>
          <w:rFonts w:ascii="Times New Roman" w:hAnsi="Times New Roman" w:cs="Times New Roman"/>
          <w:sz w:val="28"/>
          <w:szCs w:val="28"/>
        </w:rPr>
        <w:t xml:space="preserve">и Науки Первичная профсоюзная организация учащихся                                                                                УО « Гродненский государственный политехнический колледж» </w:t>
      </w:r>
    </w:p>
    <w:p w:rsidR="00563BD5" w:rsidRDefault="00563BD5" w:rsidP="00563BD5">
      <w:pPr>
        <w:tabs>
          <w:tab w:val="left" w:pos="5235"/>
        </w:tabs>
        <w:rPr>
          <w:rFonts w:ascii="Times New Roman" w:hAnsi="Times New Roman" w:cs="Times New Roman"/>
          <w:sz w:val="28"/>
          <w:szCs w:val="28"/>
        </w:rPr>
      </w:pPr>
      <w:r>
        <w:rPr>
          <w:rFonts w:ascii="Times New Roman" w:hAnsi="Times New Roman" w:cs="Times New Roman"/>
          <w:sz w:val="28"/>
          <w:szCs w:val="28"/>
        </w:rPr>
        <w:t xml:space="preserve">ВЫПИСКА                                                                                                                                             из  </w:t>
      </w:r>
      <w:r w:rsidRPr="0030385F">
        <w:rPr>
          <w:rFonts w:ascii="Times New Roman" w:hAnsi="Times New Roman" w:cs="Times New Roman"/>
          <w:sz w:val="28"/>
          <w:szCs w:val="28"/>
        </w:rPr>
        <w:t>Протокол</w:t>
      </w:r>
      <w:r>
        <w:rPr>
          <w:rFonts w:ascii="Times New Roman" w:hAnsi="Times New Roman" w:cs="Times New Roman"/>
          <w:sz w:val="28"/>
          <w:szCs w:val="28"/>
        </w:rPr>
        <w:t>а</w:t>
      </w:r>
      <w:r w:rsidRPr="0030385F">
        <w:rPr>
          <w:rFonts w:ascii="Times New Roman" w:hAnsi="Times New Roman" w:cs="Times New Roman"/>
          <w:sz w:val="28"/>
          <w:szCs w:val="28"/>
        </w:rPr>
        <w:t xml:space="preserve"> </w:t>
      </w:r>
      <w:r>
        <w:rPr>
          <w:rFonts w:ascii="Times New Roman" w:hAnsi="Times New Roman" w:cs="Times New Roman"/>
          <w:sz w:val="28"/>
          <w:szCs w:val="28"/>
        </w:rPr>
        <w:t xml:space="preserve"> № 8                                                                                                                  профсоюзной конференции                                                                                                      учащихся отделения ПТО                                                                                                                            от 21. 03. 2017 г. </w:t>
      </w:r>
      <w:r w:rsidRPr="003038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BDE">
        <w:rPr>
          <w:rFonts w:ascii="Times New Roman" w:hAnsi="Times New Roman" w:cs="Times New Roman"/>
          <w:sz w:val="28"/>
          <w:szCs w:val="28"/>
        </w:rPr>
        <w:t>«Об избрании новых членов профактива»</w:t>
      </w:r>
      <w:r>
        <w:rPr>
          <w:rFonts w:ascii="Times New Roman" w:hAnsi="Times New Roman" w:cs="Times New Roman"/>
          <w:sz w:val="28"/>
          <w:szCs w:val="28"/>
        </w:rPr>
        <w:t xml:space="preserve">                                                                        </w:t>
      </w:r>
      <w:r w:rsidRPr="001E2BDE">
        <w:rPr>
          <w:rFonts w:ascii="Times New Roman" w:hAnsi="Times New Roman" w:cs="Times New Roman"/>
          <w:sz w:val="28"/>
          <w:szCs w:val="28"/>
        </w:rPr>
        <w:t>ПРОФСОЮЗНАЯ КОНФЕРЕНЦИЯ                                                                                                             ПОСТАНОВИЛА:                                                                                                                      1. Избрать в состав профактива учащихся отделения ПТО следующих учащихся:                                                                                                                             1.1. ВИШНЕВСКИЙ  ИЛЬЯ, УЧАЩИЙСЯ  ГРУППЫ 251,                                                                     ЗАМ. СТАРОСТЫ;</w:t>
      </w:r>
      <w:r w:rsidRPr="001E2BDE">
        <w:rPr>
          <w:rFonts w:ascii="Times New Roman" w:hAnsi="Times New Roman" w:cs="Times New Roman"/>
          <w:sz w:val="28"/>
          <w:szCs w:val="28"/>
        </w:rPr>
        <w:tab/>
        <w:t xml:space="preserve">                                                                                          1.2. ЖЕЛДАК  АЛЕКСЕЙ, УЧАЩИЙСЯ  ГРУППЫ 248, СТАРОСТА;                                                                                                                                                                      1. 3. КОЗЕЛ  МАКСИМ  УЧАЩИЙСЯ  ГРУППЫ 251, СТАРОСТА;                                                                                                                                                                      1. 4. РЯБКОВЕЦ  ИЛЬЯ, УЧАЩИЙСЯ  ГРУППЫ 248,ПРОФГРУПОРГ;                                                                    </w:t>
      </w:r>
      <w:r w:rsidRPr="001E2BDE">
        <w:rPr>
          <w:rFonts w:ascii="Times New Roman" w:hAnsi="Times New Roman" w:cs="Times New Roman"/>
          <w:sz w:val="28"/>
          <w:szCs w:val="28"/>
        </w:rPr>
        <w:lastRenderedPageBreak/>
        <w:t xml:space="preserve">1. 5. ЯНОВСКИЙ ВАЛЕРИЙ, УЧАЩИЙСЯ  ГРУППЫ 251, СПОРТСМЕН.                                               2. Избрать профорганизатором отделения ПТО                                                 ВИШНЕВСКОГО  ИЛЬЮ, УЧАЩАЩЕГОСЯ  ГРУППЫ 251.                                     3. Наделить Вишневского Илью, профорганизатора отделения ПТО,  правом подписи «согласования», правом подписи на обходных листах учащихся выпускных групп отделения ПТО.                                                               </w:t>
      </w:r>
      <w:r>
        <w:rPr>
          <w:rFonts w:ascii="Times New Roman" w:hAnsi="Times New Roman" w:cs="Times New Roman"/>
          <w:sz w:val="28"/>
          <w:szCs w:val="28"/>
        </w:rPr>
        <w:t xml:space="preserve">                                 </w:t>
      </w:r>
      <w:r w:rsidRPr="001E2BDE">
        <w:rPr>
          <w:rFonts w:ascii="Times New Roman" w:hAnsi="Times New Roman" w:cs="Times New Roman"/>
          <w:sz w:val="28"/>
          <w:szCs w:val="28"/>
        </w:rPr>
        <w:t>4. Распределить обязанности среди членов профактива следующим образом:                                                                                                                                                 1. ВИШНЕВСКИЙ  ИЛЬЯ, УЧАЩИЙСЯ  ГРУППЫ 251 – ОРГРАБОТА;                      2. РЯБКОВЕЦ  ИЛЬЯ, УЧАЩИЙСЯ  ГРУППЫ 248  -  ИНФОРМРАБОТА</w:t>
      </w:r>
      <w:r>
        <w:rPr>
          <w:rFonts w:ascii="Times New Roman" w:hAnsi="Times New Roman" w:cs="Times New Roman"/>
          <w:sz w:val="28"/>
          <w:szCs w:val="28"/>
        </w:rPr>
        <w:t xml:space="preserve">                                   </w:t>
      </w:r>
      <w:r w:rsidRPr="001E2BDE">
        <w:rPr>
          <w:rFonts w:ascii="Times New Roman" w:hAnsi="Times New Roman" w:cs="Times New Roman"/>
          <w:sz w:val="28"/>
          <w:szCs w:val="28"/>
        </w:rPr>
        <w:t>3. ЖЕЛДАК АЛЕКСЕЙ,  УЧАЩИЙСЯ  ГРУППЫ 248  - КУЛЬТРАБОТА;</w:t>
      </w:r>
      <w:r>
        <w:rPr>
          <w:rFonts w:ascii="Times New Roman" w:hAnsi="Times New Roman" w:cs="Times New Roman"/>
          <w:sz w:val="28"/>
          <w:szCs w:val="28"/>
        </w:rPr>
        <w:t xml:space="preserve">                                    </w:t>
      </w:r>
      <w:r w:rsidRPr="001E2BDE">
        <w:rPr>
          <w:rFonts w:ascii="Times New Roman" w:hAnsi="Times New Roman" w:cs="Times New Roman"/>
          <w:sz w:val="28"/>
          <w:szCs w:val="28"/>
        </w:rPr>
        <w:t xml:space="preserve">4. КОЗЕЛ МАКСИМ, УЧАЩИЙСЯ  ГРУППЫ 251  - БЫТОВЫЕ ВОПРОСЫ;                                                                                                                 5. ЯНОВСКИЙ  ВАЛЕРИЙ, УЧАЩИЙСЯ  ГРУППЫ 251 – СПОРТРАБОТА. </w:t>
      </w:r>
      <w:r>
        <w:rPr>
          <w:rFonts w:ascii="Times New Roman" w:hAnsi="Times New Roman" w:cs="Times New Roman"/>
          <w:sz w:val="28"/>
          <w:szCs w:val="28"/>
        </w:rPr>
        <w:t xml:space="preserve">                     </w:t>
      </w:r>
      <w:r w:rsidRPr="001E2BDE">
        <w:rPr>
          <w:rFonts w:ascii="Times New Roman" w:hAnsi="Times New Roman" w:cs="Times New Roman"/>
          <w:sz w:val="28"/>
          <w:szCs w:val="28"/>
        </w:rPr>
        <w:t>5. Провести учёбу новых членов профактива в рамках ШПА на заседании профкома учащихся в ходе работы профсоюзной конференции.</w:t>
      </w:r>
      <w:r>
        <w:rPr>
          <w:rFonts w:ascii="Times New Roman" w:hAnsi="Times New Roman" w:cs="Times New Roman"/>
          <w:sz w:val="28"/>
          <w:szCs w:val="28"/>
        </w:rPr>
        <w:t xml:space="preserve">                                                </w:t>
      </w:r>
      <w:r w:rsidRPr="001E2BDE">
        <w:rPr>
          <w:rFonts w:ascii="Times New Roman" w:hAnsi="Times New Roman" w:cs="Times New Roman"/>
          <w:sz w:val="28"/>
          <w:szCs w:val="28"/>
        </w:rPr>
        <w:t xml:space="preserve">6. Наделить правом «представительства» вновь избранных членов профактива в мероприятиях, конференциях, собраниях и других рабочих процессах профсоюзной организации колледжа. </w:t>
      </w:r>
      <w:r>
        <w:rPr>
          <w:rFonts w:ascii="Times New Roman" w:hAnsi="Times New Roman" w:cs="Times New Roman"/>
          <w:sz w:val="28"/>
          <w:szCs w:val="28"/>
        </w:rPr>
        <w:t xml:space="preserve">   </w:t>
      </w:r>
    </w:p>
    <w:p w:rsidR="001D68E1" w:rsidRDefault="001D68E1" w:rsidP="00563BD5">
      <w:pPr>
        <w:tabs>
          <w:tab w:val="left" w:pos="5235"/>
        </w:tabs>
        <w:rPr>
          <w:rFonts w:ascii="Times New Roman" w:hAnsi="Times New Roman" w:cs="Times New Roman"/>
          <w:sz w:val="28"/>
          <w:szCs w:val="28"/>
        </w:rPr>
      </w:pPr>
      <w:bookmarkStart w:id="0" w:name="_GoBack"/>
      <w:bookmarkEnd w:id="0"/>
    </w:p>
    <w:p w:rsidR="00B664DA" w:rsidRPr="005F0D57" w:rsidRDefault="00563BD5" w:rsidP="005F0D57">
      <w:pPr>
        <w:tabs>
          <w:tab w:val="left" w:pos="5235"/>
        </w:tabs>
        <w:rPr>
          <w:rFonts w:ascii="Times New Roman" w:hAnsi="Times New Roman" w:cs="Times New Roman"/>
          <w:sz w:val="28"/>
          <w:szCs w:val="28"/>
        </w:rPr>
      </w:pPr>
      <w:r>
        <w:rPr>
          <w:rFonts w:ascii="Times New Roman" w:hAnsi="Times New Roman" w:cs="Times New Roman"/>
          <w:sz w:val="28"/>
          <w:szCs w:val="28"/>
        </w:rPr>
        <w:t xml:space="preserve">Председатель                                                Г. В. </w:t>
      </w:r>
      <w:proofErr w:type="spellStart"/>
      <w:r>
        <w:rPr>
          <w:rFonts w:ascii="Times New Roman" w:hAnsi="Times New Roman" w:cs="Times New Roman"/>
          <w:sz w:val="28"/>
          <w:szCs w:val="28"/>
        </w:rPr>
        <w:t>Замостьянина</w:t>
      </w:r>
      <w:proofErr w:type="spellEnd"/>
      <w:r>
        <w:rPr>
          <w:rFonts w:ascii="Times New Roman" w:hAnsi="Times New Roman" w:cs="Times New Roman"/>
          <w:sz w:val="28"/>
          <w:szCs w:val="28"/>
        </w:rPr>
        <w:t xml:space="preserve"> Г. В.                  Секретарь                                                      В. Радионов</w:t>
      </w:r>
    </w:p>
    <w:sectPr w:rsidR="00B664DA" w:rsidRPr="005F0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D4" w:rsidRDefault="002F2FD4" w:rsidP="005F0D57">
      <w:pPr>
        <w:spacing w:after="0" w:line="240" w:lineRule="auto"/>
      </w:pPr>
      <w:r>
        <w:separator/>
      </w:r>
    </w:p>
  </w:endnote>
  <w:endnote w:type="continuationSeparator" w:id="0">
    <w:p w:rsidR="002F2FD4" w:rsidRDefault="002F2FD4" w:rsidP="005F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D4" w:rsidRDefault="002F2FD4" w:rsidP="005F0D57">
      <w:pPr>
        <w:spacing w:after="0" w:line="240" w:lineRule="auto"/>
      </w:pPr>
      <w:r>
        <w:separator/>
      </w:r>
    </w:p>
  </w:footnote>
  <w:footnote w:type="continuationSeparator" w:id="0">
    <w:p w:rsidR="002F2FD4" w:rsidRDefault="002F2FD4" w:rsidP="005F0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D5"/>
    <w:rsid w:val="00082A67"/>
    <w:rsid w:val="00165760"/>
    <w:rsid w:val="001D68E1"/>
    <w:rsid w:val="002F2FD4"/>
    <w:rsid w:val="00377F2B"/>
    <w:rsid w:val="004043F1"/>
    <w:rsid w:val="00524ECB"/>
    <w:rsid w:val="00563BD5"/>
    <w:rsid w:val="005C7D2F"/>
    <w:rsid w:val="005F0D57"/>
    <w:rsid w:val="0062579C"/>
    <w:rsid w:val="006B6113"/>
    <w:rsid w:val="00712B86"/>
    <w:rsid w:val="008E4211"/>
    <w:rsid w:val="008F2A69"/>
    <w:rsid w:val="00956B7B"/>
    <w:rsid w:val="009B20BD"/>
    <w:rsid w:val="009D413E"/>
    <w:rsid w:val="009E7398"/>
    <w:rsid w:val="00B664DA"/>
    <w:rsid w:val="00CA28AF"/>
    <w:rsid w:val="00D32076"/>
    <w:rsid w:val="00E67FC2"/>
    <w:rsid w:val="00ED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D5"/>
    <w:pPr>
      <w:ind w:left="720"/>
      <w:contextualSpacing/>
    </w:pPr>
  </w:style>
  <w:style w:type="paragraph" w:styleId="a4">
    <w:name w:val="header"/>
    <w:basedOn w:val="a"/>
    <w:link w:val="a5"/>
    <w:uiPriority w:val="99"/>
    <w:unhideWhenUsed/>
    <w:rsid w:val="005F0D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D57"/>
    <w:rPr>
      <w:rFonts w:eastAsiaTheme="minorEastAsia"/>
      <w:lang w:eastAsia="ru-RU"/>
    </w:rPr>
  </w:style>
  <w:style w:type="paragraph" w:styleId="a6">
    <w:name w:val="footer"/>
    <w:basedOn w:val="a"/>
    <w:link w:val="a7"/>
    <w:uiPriority w:val="99"/>
    <w:unhideWhenUsed/>
    <w:rsid w:val="005F0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D57"/>
    <w:rPr>
      <w:rFonts w:eastAsiaTheme="minorEastAsia"/>
      <w:lang w:eastAsia="ru-RU"/>
    </w:rPr>
  </w:style>
  <w:style w:type="paragraph" w:styleId="a8">
    <w:name w:val="Balloon Text"/>
    <w:basedOn w:val="a"/>
    <w:link w:val="a9"/>
    <w:uiPriority w:val="99"/>
    <w:semiHidden/>
    <w:unhideWhenUsed/>
    <w:rsid w:val="001D68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8E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D5"/>
    <w:pPr>
      <w:ind w:left="720"/>
      <w:contextualSpacing/>
    </w:pPr>
  </w:style>
  <w:style w:type="paragraph" w:styleId="a4">
    <w:name w:val="header"/>
    <w:basedOn w:val="a"/>
    <w:link w:val="a5"/>
    <w:uiPriority w:val="99"/>
    <w:unhideWhenUsed/>
    <w:rsid w:val="005F0D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D57"/>
    <w:rPr>
      <w:rFonts w:eastAsiaTheme="minorEastAsia"/>
      <w:lang w:eastAsia="ru-RU"/>
    </w:rPr>
  </w:style>
  <w:style w:type="paragraph" w:styleId="a6">
    <w:name w:val="footer"/>
    <w:basedOn w:val="a"/>
    <w:link w:val="a7"/>
    <w:uiPriority w:val="99"/>
    <w:unhideWhenUsed/>
    <w:rsid w:val="005F0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D57"/>
    <w:rPr>
      <w:rFonts w:eastAsiaTheme="minorEastAsia"/>
      <w:lang w:eastAsia="ru-RU"/>
    </w:rPr>
  </w:style>
  <w:style w:type="paragraph" w:styleId="a8">
    <w:name w:val="Balloon Text"/>
    <w:basedOn w:val="a"/>
    <w:link w:val="a9"/>
    <w:uiPriority w:val="99"/>
    <w:semiHidden/>
    <w:unhideWhenUsed/>
    <w:rsid w:val="001D68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68E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4</cp:revision>
  <dcterms:created xsi:type="dcterms:W3CDTF">2017-03-23T11:41:00Z</dcterms:created>
  <dcterms:modified xsi:type="dcterms:W3CDTF">2017-05-04T13:58:00Z</dcterms:modified>
</cp:coreProperties>
</file>